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Medical</w:t>
      </w:r>
      <w:r>
        <w:t xml:space="preserve"> </w:t>
      </w:r>
      <w:r>
        <w:t xml:space="preserve">Researcher</w:t>
      </w:r>
      <w:r>
        <w:t xml:space="preserve"> </w:t>
      </w:r>
      <w:r>
        <w:t xml:space="preserve">Position</w:t>
      </w:r>
      <w:r>
        <w:t xml:space="preserve"> </w:t>
      </w:r>
      <w:r>
        <w:t xml:space="preserve">in</w:t>
      </w:r>
      <w:r>
        <w:t xml:space="preserve"> </w:t>
      </w:r>
      <w:r>
        <w:t xml:space="preserve">Nepal</w:t>
      </w:r>
      <w:r>
        <w:t xml:space="preserve"> </w:t>
      </w:r>
      <w:r>
        <w:t xml:space="preserve">Kathmandu</w:t>
      </w:r>
    </w:p>
    <w:bookmarkStart w:id="20" w:name="X8ca6ab8d93ca08c7f0cb125fb01a208983027ce"/>
    <w:p>
      <w:pPr>
        <w:pStyle w:val="Heading1"/>
      </w:pPr>
      <w:r>
        <w:t xml:space="preserve">Internship Report: Medical Researcher Position in Nepal Kathmandu</w:t>
      </w:r>
    </w:p>
    <w:p>
      <w:pPr>
        <w:pStyle w:val="FirstParagraph"/>
      </w:pPr>
      <w:r>
        <w:rPr>
          <w:bCs/>
          <w:b/>
        </w:rPr>
        <w:t xml:space="preserve">Date of Submission:</w:t>
      </w:r>
      <w:r>
        <w:t xml:space="preserve"> </w:t>
      </w:r>
      <w:r>
        <w:t xml:space="preserve">November 15, 2024</w:t>
      </w:r>
      <w:r>
        <w:br/>
      </w:r>
      <w:r>
        <w:rPr>
          <w:bCs/>
          <w:b/>
        </w:rPr>
        <w:t xml:space="preserve">Prepared By:</w:t>
      </w:r>
      <w:r>
        <w:t xml:space="preserve"> </w:t>
      </w:r>
      <w:r>
        <w:t xml:space="preserve">[Intern Name], Graduate Research Associate</w:t>
      </w:r>
      <w:r>
        <w:br/>
      </w:r>
      <w:r>
        <w:rPr>
          <w:bCs/>
          <w:b/>
        </w:rPr>
        <w:t xml:space="preserve">Institutional Host:</w:t>
      </w:r>
      <w:r>
        <w:t xml:space="preserve"> </w:t>
      </w:r>
      <w:r>
        <w:t xml:space="preserve">Center for Advanced Biomedical Studies &amp; Public Health Initiative, Nepal Kathmandu</w:t>
      </w:r>
      <w:r>
        <w:br/>
      </w:r>
      <w:r>
        <w:rPr>
          <w:bCs/>
          <w:b/>
        </w:rPr>
        <w:t xml:space="preserve">Duration of Placement:</w:t>
      </w:r>
      <w:r>
        <w:t xml:space="preserve"> </w:t>
      </w:r>
      <w:r>
        <w:t xml:space="preserve">June 1, 2024 – December 31, 2024</w:t>
      </w:r>
    </w:p>
    <w:bookmarkEnd w:id="20"/>
    <w:bookmarkStart w:id="21" w:name="executive-summary"/>
    <w:p>
      <w:pPr>
        <w:pStyle w:val="Heading2"/>
      </w:pPr>
      <w:r>
        <w:t xml:space="preserve">1. Executive Summary</w:t>
      </w:r>
    </w:p>
    <w:p>
      <w:pPr>
        <w:pStyle w:val="FirstParagraph"/>
      </w:pPr>
      <w:r>
        <w:t xml:space="preserve">This Internship Report provides a comprehensive and structured evaluation of the practical training, scientific methodologies applied, and scholarly contributions generated during my tenure as a Medical Researcher in Nepal Kathmandu. The primary objective of this document is to systematically analyze how theoretical biomedical concepts were translated into actionable research frameworks within the unique epidemiological and infrastructural context of Nepal Kathmandu. Operating as a Medical Researcher across clinical wards, laboratory facilities, and community outreach stations in Nepal Kathmandu allowed for an immersive understanding of global health dynamics in South Asia. This Internship Report meticulously documents project outcomes, ethical compliance procedures, data management strategies, and professional skill acquisition to serve as a reference for future academic cohorts and institutional stakeholders.</w:t>
      </w:r>
    </w:p>
    <w:bookmarkEnd w:id="21"/>
    <w:bookmarkStart w:id="22" w:name="Xb58c87344aeb4875b4a2aeaa9e8a363aba59f56"/>
    <w:p>
      <w:pPr>
        <w:pStyle w:val="Heading2"/>
      </w:pPr>
      <w:r>
        <w:t xml:space="preserve">2. Organizational Context &amp; Research Ecosystem</w:t>
      </w:r>
    </w:p>
    <w:p>
      <w:pPr>
        <w:pStyle w:val="FirstParagraph"/>
      </w:pPr>
      <w:r>
        <w:t xml:space="preserve">The host</w:t>
      </w:r>
    </w:p>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Medical Researcher Position in Nepal Kathmandu</dc:title>
  <dc:creator/>
  <dc:language>en</dc:language>
  <cp:keywords/>
  <dcterms:created xsi:type="dcterms:W3CDTF">2026-07-29T17:36:31Z</dcterms:created>
  <dcterms:modified xsi:type="dcterms:W3CDTF">2026-07-29T17:36:31Z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