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internship-report"/>
    <w:p>
      <w:pPr>
        <w:pStyle w:val="Heading1"/>
      </w:pPr>
      <w:r>
        <w:t xml:space="preserve">Internship Report</w:t>
      </w:r>
    </w:p>
    <w:p>
      <w:pPr>
        <w:pStyle w:val="FirstParagraph"/>
      </w:pPr>
      <w:r>
        <w:rPr>
          <w:bCs/>
          <w:b/>
        </w:rPr>
        <w:t xml:space="preserve">Name:</w:t>
      </w:r>
    </w:p>
    <w:bookmarkEnd w:id="20"/>
    <w:p>
      <w:pPr>
        <w:pStyle w:val="BodyText"/>
      </w:pPr>
      <w:r>
        <w:t xml:space="preserve">[Student Name]</w:t>
      </w:r>
    </w:p>
    <w:p>
      <w:pPr>
        <w:pStyle w:val="BodyText"/>
      </w:pPr>
      <w:r>
        <w:rPr>
          <w:bCs/>
          <w:b/>
        </w:rPr>
        <w:t xml:space="preserve">Position:</w:t>
      </w:r>
      <w:r>
        <w:t xml:space="preserve">&lt; td &gt;Medical Researcher Intern</w:t>
      </w:r>
    </w:p>
    <w:p>
      <w:pPr>
        <w:pStyle w:val="BodyText"/>
      </w:pPr>
      <w:r>
        <w:t xml:space="preserve">&lt; td &gt;&lt; strong &gt;Location :&lt; td&gt;Saudi Arabia, Jeddah</w:t>
      </w:r>
    </w:p>
    <w:p>
      <w:pPr>
        <w:pStyle w:val="BodyText"/>
      </w:pPr>
      <w:r>
        <w:rPr>
          <w:bCs/>
          <w:b/>
        </w:rPr>
        <w:t xml:space="preserve">Date:</w:t>
      </w:r>
    </w:p>
    <w:p>
      <w:pPr>
        <w:pStyle w:val="BodyText"/>
      </w:pPr>
      <w:r>
        <w:t xml:space="preserve">[Insert Date]</w:t>
      </w:r>
    </w:p>
    <w:bookmarkStart w:id="21" w:name="introduction-and-objectives"/>
    <w:p>
      <w:pPr>
        <w:pStyle w:val="Heading2"/>
      </w:pPr>
      <w:r>
        <w:t xml:space="preserve">1. Introduction and Objectives</w:t>
      </w:r>
    </w:p>
    <w:p>
      <w:pPr>
        <w:pStyle w:val="FirstParagraph"/>
      </w:pPr>
      <w:r>
        <w:t xml:space="preserve">The purpose of this report is to detail the experiences, observations, and professional growth accumulated during my internship as a</w:t>
      </w:r>
      <w:r>
        <w:t xml:space="preserve"> </w:t>
      </w:r>
      <w:r>
        <w:rPr>
          <w:bCs/>
          <w:b/>
        </w:rPr>
        <w:t xml:space="preserve">Medical Researcher</w:t>
      </w:r>
      <w:r>
        <w:t xml:space="preserve">. This tenure took place in the vibrant medical hub of</w:t>
      </w:r>
      <w:r>
        <w:t xml:space="preserve"> </w:t>
      </w:r>
      <w:r>
        <w:rPr>
          <w:bCs/>
          <w:b/>
        </w:rPr>
        <w:t xml:space="preserve">Saudi Arabia Jeddah</w:t>
      </w:r>
      <w:r>
        <w:t xml:space="preserve">, an area that serves as a critical nexus for healthcare innovation and academic excellence in the Kingdom. The primary objective of this internship was to bridge the gap between theoretical medical knowledge and practical clinical research applications, specifically within the context of regional health challenges.</w:t>
      </w:r>
    </w:p>
    <w:p>
      <w:pPr>
        <w:pStyle w:val="BodyText"/>
      </w:pPr>
      <w:r>
        <w:t xml:space="preserve">As a</w:t>
      </w:r>
      <w:r>
        <w:t xml:space="preserve"> </w:t>
      </w:r>
      <w:r>
        <w:rPr>
          <w:bCs/>
          <w:b/>
        </w:rPr>
        <w:t xml:space="preserve">Medical Researcher</w:t>
      </w:r>
      <w:r>
        <w:t xml:space="preserve">, my role extended beyond simple data collection; it involved active participation in study design, ethical compliance reviews, and the analysis of patient outcomes. Conducting this internship in</w:t>
      </w:r>
      <w:r>
        <w:t xml:space="preserve"> </w:t>
      </w:r>
      <w:r>
        <w:rPr>
          <w:bCs/>
          <w:b/>
        </w:rPr>
        <w:t xml:space="preserve">Saudi Arabia Jeddah</w:t>
      </w:r>
      <w:r>
        <w:t xml:space="preserve"> </w:t>
      </w:r>
      <w:r>
        <w:t xml:space="preserve">provided a unique opportunity to engage with diverse healthcare systems and understand how local epidemiological trends influence research priorities. The specific goals included mastering laboratory protocols used in modern Saudi hospitals, collaborating with multidisciplinary teams, and contributing to ongoing studies regarding non-communicable diseases prevalent in the region.</w:t>
      </w:r>
    </w:p>
    <w:bookmarkEnd w:id="21"/>
    <w:bookmarkStart w:id="22" w:name="organizational-context"/>
    <w:p>
      <w:pPr>
        <w:pStyle w:val="Heading2"/>
      </w:pPr>
      <w:r>
        <w:t xml:space="preserve">2. Organizational Context</w:t>
      </w:r>
    </w:p>
    <w:p>
      <w:pPr>
        <w:pStyle w:val="FirstParagraph"/>
      </w:pPr>
      <w:r>
        <w:t xml:space="preserve">The internship was hosted at a leading tertiary care hospital situated in</w:t>
      </w:r>
      <w:r>
        <w:t xml:space="preserve"> </w:t>
      </w:r>
      <w:r>
        <w:rPr>
          <w:bCs/>
          <w:b/>
        </w:rPr>
        <w:t xml:space="preserve">Saudi Arabia Jeddah</w:t>
      </w:r>
      <w:r>
        <w:t xml:space="preserve">. This institution is renowned for its commitment to medical education and its adherence to international standards of care, aligned with Vision 2030 goals which emphasize health sector transformation. The research department operates under strict regulatory frameworks that ensure patient safety and data integrity.</w:t>
      </w:r>
    </w:p>
    <w:p>
      <w:pPr>
        <w:pStyle w:val="BodyText"/>
      </w:pPr>
      <w:r>
        <w:t xml:space="preserve">The environment in</w:t>
      </w:r>
      <w:r>
        <w:t xml:space="preserve"> </w:t>
      </w:r>
      <w:r>
        <w:rPr>
          <w:bCs/>
          <w:b/>
        </w:rPr>
        <w:t xml:space="preserve">Saudi Arabia Jeddah</w:t>
      </w:r>
      <w:r>
        <w:t xml:space="preserve"> </w:t>
      </w:r>
      <w:r>
        <w:t xml:space="preserve">is characterized by a blend of traditional medical practices and cutting-edge technology. As a</w:t>
      </w:r>
      <w:r>
        <w:t xml:space="preserve"> </w:t>
      </w:r>
      <w:r>
        <w:rPr>
          <w:bCs/>
          <w:b/>
        </w:rPr>
        <w:t xml:space="preserve">Medical Researcher</w:t>
      </w:r>
      <w:r>
        <w:t xml:space="preserve">, I was integrated into a team consisting of senior physicians, biostatisticians, and laboratory technicians. The hierarchical structure encouraged mentorship, allowing me to receive guidance on complex research methodologies while also contributing fresh perspectives to ongoing projects.</w:t>
      </w:r>
    </w:p>
    <w:bookmarkEnd w:id="22"/>
    <w:bookmarkStart w:id="23" w:name="key-responsibilities-and-activities"/>
    <w:p>
      <w:pPr>
        <w:pStyle w:val="Heading2"/>
      </w:pPr>
      <w:r>
        <w:t xml:space="preserve">3. Key Responsibilities and Activities</w:t>
      </w:r>
    </w:p>
    <w:p>
      <w:pPr>
        <w:pStyle w:val="FirstParagraph"/>
      </w:pPr>
      <w:r>
        <w:t xml:space="preserve">Throughout the duration of the internship as a</w:t>
      </w:r>
      <w:r>
        <w:t xml:space="preserve"> </w:t>
      </w:r>
      <w:r>
        <w:rPr>
          <w:bCs/>
          <w:b/>
        </w:rPr>
        <w:t xml:space="preserve">Medical Researcher</w:t>
      </w:r>
      <w:r>
        <w:t xml:space="preserve">, I was assigned several critical responsibilities that contributed significantly to the host institution's scientific output. These duties were tailored to enhance my competency in both qualitative and quantitative research methods.</w:t>
      </w:r>
    </w:p>
    <w:p>
      <w:pPr>
        <w:numPr>
          <w:ilvl w:val="0"/>
          <w:numId w:val="1001"/>
        </w:numPr>
        <w:pStyle w:val="Compact"/>
      </w:pPr>
      <w:r>
        <w:rPr>
          <w:bCs/>
          <w:b/>
        </w:rPr>
        <w:t xml:space="preserve">Literature Review and Protocol Development:</w:t>
      </w:r>
      <w:r>
        <w:t xml:space="preserve"> </w:t>
      </w:r>
      <w:r>
        <w:t xml:space="preserve">I conducted extensive reviews of current medical literature relevant to cardiovascular health, a major public health concern in</w:t>
      </w:r>
      <w:r>
        <w:t xml:space="preserve"> </w:t>
      </w:r>
      <w:r>
        <w:rPr>
          <w:bCs/>
          <w:b/>
        </w:rPr>
        <w:t xml:space="preserve">Saudi Arabia Jeddah</w:t>
      </w:r>
      <w:r>
        <w:t xml:space="preserve">. This work helped in refining the inclusion and exclusion criteria for our primary study.</w:t>
      </w:r>
    </w:p>
    <w:p>
      <w:pPr>
        <w:numPr>
          <w:ilvl w:val="0"/>
          <w:numId w:val="1001"/>
        </w:numPr>
        <w:pStyle w:val="Compact"/>
      </w:pPr>
      <w:r>
        <w:rPr>
          <w:bCs/>
          <w:b/>
        </w:rPr>
        <w:t xml:space="preserve">Data Collection and Management:</w:t>
      </w:r>
      <w:r>
        <w:t xml:space="preserve"> </w:t>
      </w:r>
      <w:r>
        <w:t xml:space="preserve">Utilizing Electronic Health Records (EHR) systems, I gathered anonymized patient data. Ensuring compliance with local privacy laws in</w:t>
      </w:r>
      <w:r>
        <w:t xml:space="preserve"> </w:t>
      </w:r>
      <w:r>
        <w:rPr>
          <w:bCs/>
          <w:b/>
        </w:rPr>
        <w:t xml:space="preserve">Saudi Arabia Jeddah</w:t>
      </w:r>
      <w:r>
        <w:t xml:space="preserve"> </w:t>
      </w:r>
      <w:r>
        <w:t xml:space="preserve">was paramount. This task required meticulous attention to detail and a strong understanding of bioethics.</w:t>
      </w:r>
    </w:p>
    <w:p>
      <w:pPr>
        <w:numPr>
          <w:ilvl w:val="0"/>
          <w:numId w:val="1001"/>
        </w:numPr>
        <w:pStyle w:val="Compact"/>
      </w:pPr>
      <w:r>
        <w:rPr>
          <w:bCs/>
          <w:b/>
        </w:rPr>
        <w:t xml:space="preserve">Laboratory Analysis:</w:t>
      </w:r>
      <w:r>
        <w:t xml:space="preserve"> </w:t>
      </w:r>
      <w:r>
        <w:t xml:space="preserve">As part of the translational research aspect, I assisted in processing biological samples. Working alongside pathologists, I learned advanced techniques for biomarker detection, which are crucial for early diagnosis strategies being developed in the region.</w:t>
      </w:r>
    </w:p>
    <w:p>
      <w:pPr>
        <w:numPr>
          <w:ilvl w:val="0"/>
          <w:numId w:val="1001"/>
        </w:numPr>
        <w:pStyle w:val="Compact"/>
      </w:pPr>
      <w:r>
        <w:rPr>
          <w:bCs/>
          <w:b/>
        </w:rPr>
        <w:t xml:space="preserve">Ethical Compliance:</w:t>
      </w:r>
      <w:r>
        <w:t xml:space="preserve"> </w:t>
      </w:r>
      <w:r>
        <w:t xml:space="preserve">Participating in Institutional Review Board (IRB) meetings was a highlight of my role as a</w:t>
      </w:r>
      <w:r>
        <w:t xml:space="preserve"> </w:t>
      </w:r>
      <w:r>
        <w:rPr>
          <w:bCs/>
          <w:b/>
        </w:rPr>
        <w:t xml:space="preserve">Medical Researcher</w:t>
      </w:r>
      <w:r>
        <w:t xml:space="preserve">. Understanding the ethical nuances specific to the cultural context of</w:t>
      </w:r>
    </w:p>
    <w:p>
      <w:pPr>
        <w:numPr>
          <w:ilvl w:val="0"/>
          <w:numId w:val="1000"/>
        </w:numPr>
        <w:pStyle w:val="Compact"/>
      </w:pPr>
      <w:r>
        <w:t xml:space="preserve">Saudi Arabia Jeddahprovided me with valuable insights into how consent is obtained and how patient dignity is preserved in research settings.</w:t>
      </w:r>
    </w:p>
    <w:p>
      <w:pPr>
        <w:numPr>
          <w:ilvl w:val="0"/>
          <w:numId w:val="1001"/>
        </w:numPr>
        <w:pStyle w:val="Compact"/>
      </w:pPr>
      <w:r>
        <w:rPr>
          <w:bCs/>
          <w:b/>
        </w:rPr>
        <w:t xml:space="preserve">Data Analysis:</w:t>
      </w:r>
      <w:r>
        <w:t xml:space="preserve"> </w:t>
      </w:r>
      <w:r>
        <w:t xml:space="preserve">I utilized statistical software to analyze collected data. This involved identifying trends in disease prevalence among different demographic groups within the city of</w:t>
      </w:r>
    </w:p>
    <w:p>
      <w:pPr>
        <w:numPr>
          <w:ilvl w:val="0"/>
          <w:numId w:val="1000"/>
        </w:numPr>
        <w:pStyle w:val="Compact"/>
      </w:pPr>
      <w:r>
        <w:t xml:space="preserve">Saudi Arabia Jeddah.</w:t>
      </w:r>
    </w:p>
    <w:bookmarkEnd w:id="23"/>
    <w:bookmarkStart w:id="24" w:name="challenges-and-solutions"/>
    <w:p>
      <w:pPr>
        <w:pStyle w:val="Heading2"/>
      </w:pPr>
      <w:r>
        <w:t xml:space="preserve">4. Challenges and Solutions</w:t>
      </w:r>
    </w:p>
    <w:p>
      <w:pPr>
        <w:pStyle w:val="FirstParagraph"/>
      </w:pPr>
      <w:r>
        <w:t xml:space="preserve">Navigating the role of a</w:t>
      </w:r>
      <w:r>
        <w:t xml:space="preserve"> </w:t>
      </w:r>
      <w:r>
        <w:rPr>
          <w:bCs/>
          <w:b/>
        </w:rPr>
        <w:t xml:space="preserve">Medical Researcher</w:t>
      </w:r>
      <w:r>
        <w:t xml:space="preserve"> </w:t>
      </w:r>
      <w:r>
        <w:t xml:space="preserve">in a new cultural and professional environment presented certain challenges. Initially, adapting to the fast-paced medical environment in</w:t>
      </w:r>
    </w:p>
    <w:p>
      <w:pPr>
        <w:pStyle w:val="BodyText"/>
      </w:pPr>
      <w:r>
        <w:t xml:space="preserve">Saudi Arabia Jeddah required significant time management skills. The volume of data and the complexity of cases were higher than anticipated.</w:t>
      </w:r>
    </w:p>
    <w:p>
      <w:pPr>
        <w:pStyle w:val="BodyText"/>
      </w:pPr>
      <w:r>
        <w:t xml:space="preserve">Another challenge was linguistic; while English is the lingua franca in many scientific circles, understanding local Arabic medical terminology occasionally posed difficulties. I overcame this by actively engaging with local colleagues and requesting translations for key documents. Furthermore, adhering to specific cultural norms regarding patient interaction required a delicate balance of professionalism and cultural sensitivity, which was achieved through continuous feedback from my supervisors.</w:t>
      </w:r>
    </w:p>
    <w:bookmarkEnd w:id="24"/>
    <w:bookmarkStart w:id="25" w:name="X0785a77b52ee686badd30ceade3f450c1765db8"/>
    <w:p>
      <w:pPr>
        <w:pStyle w:val="Heading2"/>
      </w:pPr>
      <w:r>
        <w:t xml:space="preserve">5. Professional Development and Skills Acquired</w:t>
      </w:r>
    </w:p>
    <w:p>
      <w:pPr>
        <w:pStyle w:val="FirstParagraph"/>
      </w:pPr>
      <w:r>
        <w:t xml:space="preserve">This internship has been transformative in my development as a future</w:t>
      </w:r>
    </w:p>
    <w:p>
      <w:pPr>
        <w:pStyle w:val="BodyText"/>
      </w:pPr>
      <w:r>
        <w:t xml:space="preserve">Medical Researcher. The most significant skill acquired was the ability to conduct rigorous clinical research within a regulated healthcare system. Working in</w:t>
      </w:r>
    </w:p>
    <w:p>
      <w:pPr>
        <w:pStyle w:val="BodyText"/>
      </w:pPr>
      <w:r>
        <w:t xml:space="preserve">Saudi Arabia Jeddah exposed me to diverse patient populations, enhancing my cultural competence and adaptability.</w:t>
      </w:r>
    </w:p>
    <w:p>
      <w:pPr>
        <w:pStyle w:val="BodyText"/>
      </w:pPr>
      <w:r>
        <w:t xml:space="preserve">I also improved my technical skills in statistical analysis and laboratory procedures. More importantly, I developed soft skills such as effective communication with multidisciplinary teams, ethical decision-making, and project management. The experience reinforced the importance of interdisciplinary collaboration in solving complex medical problems.</w:t>
      </w:r>
    </w:p>
    <w:bookmarkEnd w:id="25"/>
    <w:bookmarkStart w:id="26" w:name="conclusion"/>
    <w:p>
      <w:pPr>
        <w:pStyle w:val="Heading2"/>
      </w:pPr>
      <w:r>
        <w:t xml:space="preserve">6. Conclusion</w:t>
      </w:r>
    </w:p>
    <w:p>
      <w:pPr>
        <w:pStyle w:val="FirstParagraph"/>
      </w:pPr>
      <w:r>
        <w:t xml:space="preserve">In conclusion, my internship as a</w:t>
      </w:r>
    </w:p>
    <w:p>
      <w:pPr>
        <w:pStyle w:val="BodyText"/>
      </w:pPr>
      <w:r>
        <w:t xml:space="preserve">Medical Researcher in</w:t>
      </w:r>
    </w:p>
    <w:p>
      <w:pPr>
        <w:pStyle w:val="BodyText"/>
      </w:pPr>
      <w:r>
        <w:t xml:space="preserve">Saudi Arabia Jeddah was an enriching and educational experience that exceeded my expectations. It provided a comprehensive view of the current landscape of medical research in the Kingdom, highlighting both its strengths and areas for growth. The exposure to high-standard facilities and dedicated professionals in</w:t>
      </w:r>
    </w:p>
    <w:p>
      <w:pPr>
        <w:pStyle w:val="BodyText"/>
      </w:pPr>
      <w:r>
        <w:t xml:space="preserve">Saudi Arabia Jeddah has inspired me to pursue further studies and contributions to the field.</w:t>
      </w:r>
    </w:p>
    <w:p>
      <w:pPr>
        <w:pStyle w:val="BodyText"/>
      </w:pPr>
      <w:r>
        <w:t xml:space="preserve">I am grateful for the opportunity to have contributed meaningfully to ongoing research projects while learning from some of the finest minds in medicine. This internship has not only honed my technical abilities but also deepened my commitment to improving healthcare outcomes through evidence-based research. I look forward to applying these lessons in my future career as a dedicated medical scientist.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Saudi Arabia Jeddah</dc:title>
  <dc:creator/>
  <dc:language>en</dc:language>
  <cp:keywords/>
  <dcterms:created xsi:type="dcterms:W3CDTF">2026-07-30T00:30:28Z</dcterms:created>
  <dcterms:modified xsi:type="dcterms:W3CDTF">2026-07-30T00:30:28Z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