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0" w:name="internship-report"/>
    <w:p>
      <w:pPr>
        <w:pStyle w:val="Heading1"/>
      </w:pPr>
      <w:r>
        <w:t xml:space="preserve">Internship Report</w:t>
      </w:r>
    </w:p>
    <w:p>
      <w:pPr>
        <w:pStyle w:val="FirstParagraph"/>
      </w:pPr>
      <w:r>
        <w:br/>
      </w:r>
      <w:r>
        <w:rPr>
          <w:bCs/>
          <w:b/>
        </w:rPr>
        <w:t xml:space="preserve">Name:</w:t>
      </w:r>
      <w:r>
        <w:t xml:space="preserve"> </w:t>
      </w:r>
      <w:r>
        <w:t xml:space="preserve">[Your Name]</w:t>
      </w:r>
      <w:r>
        <w:br/>
      </w:r>
      <w:r>
        <w:br/>
      </w:r>
      <w:r>
        <w:rPr>
          <w:bCs/>
          <w:b/>
        </w:rPr>
        <w:t xml:space="preserve">Institution/Organization:</w:t>
      </w:r>
      <w:r>
        <w:t xml:space="preserve">[Name of Research Institute or Hospital]</w:t>
      </w:r>
      <w:r>
        <w:br/>
      </w:r>
      <w:r>
        <w:br/>
      </w:r>
      <w:r>
        <w:rPr>
          <w:bCs/>
          <w:b/>
        </w:rPr>
        <w:t xml:space="preserve">Date of Submission:</w:t>
      </w:r>
      <w:r>
        <w:t xml:space="preserve">[Current Date]</w:t>
      </w:r>
      <w:r>
        <w:br/>
      </w:r>
      <w:r>
        <w:br/>
      </w:r>
    </w:p>
    <w:p>
      <w:pPr>
        <w:pStyle w:val="BodyText"/>
      </w:pPr>
      <w:r>
        <w:rPr>
          <w:iCs/>
          <w:i/>
        </w:rPr>
        <w:t xml:space="preserve">A comprehensive analysis of practical experiences and academic growth during a Medical Researcher internship within the dynamic healthcare ecosystem of the United Arab Emirates Dubai.</w:t>
      </w:r>
    </w:p>
    <w:bookmarkEnd w:id="20"/>
    <w:bookmarkStart w:id="21" w:name="executive-summary"/>
    <w:p>
      <w:pPr>
        <w:pStyle w:val="Heading2"/>
      </w:pPr>
      <w:r>
        <w:t xml:space="preserve">1. Executive Summary</w:t>
      </w:r>
    </w:p>
    <w:p>
      <w:pPr>
        <w:pStyle w:val="FirstParagraph"/>
      </w:pPr>
      <w:r>
        <w:t xml:space="preserve">The purpose of this document is to provide a detailed account of my tenure as a</w:t>
      </w:r>
      <w:r>
        <w:t xml:space="preserve"> </w:t>
      </w:r>
      <w:r>
        <w:rPr>
          <w:bCs/>
          <w:b/>
        </w:rPr>
        <w:t xml:space="preserve">Medical Researcher</w:t>
      </w:r>
      <w:r>
        <w:t xml:space="preserve">, conducted under the rigorous academic and professional standards required for internship programs in the region. This report encapsulates the methodologies employed, data analyzed, collaborative efforts engaged in, and the ethical frameworks adhered to throughout the duration of this placement. The context of this report is deeply rooted in its execution within</w:t>
      </w:r>
      <w:r>
        <w:t xml:space="preserve"> </w:t>
      </w:r>
      <w:r>
        <w:rPr>
          <w:bCs/>
          <w:b/>
        </w:rPr>
        <w:t xml:space="preserve">United Arab Emirates Dubai</w:t>
      </w:r>
      <w:r>
        <w:t xml:space="preserve">, a global hub for medical innovation and biotechnology. By situating my experience within this specific geographic and cultural framework, I aim to highlight how regional priorities, such as those outlined in the Dubai Health Strategy 2021-2031, influence contemporary medical research practices.</w:t>
      </w:r>
    </w:p>
    <w:bookmarkEnd w:id="21"/>
    <w:bookmarkStart w:id="22" w:name="introduction-to-the-host-institution"/>
    <w:p>
      <w:pPr>
        <w:pStyle w:val="Heading2"/>
      </w:pPr>
      <w:r>
        <w:t xml:space="preserve">2. Introduction to the Host Institution</w:t>
      </w:r>
    </w:p>
    <w:p>
      <w:pPr>
        <w:pStyle w:val="FirstParagraph"/>
      </w:pPr>
      <w:r>
        <w:t xml:space="preserve">The internship was hosted at a premier healthcare facility located in</w:t>
      </w:r>
      <w:r>
        <w:t xml:space="preserve"> </w:t>
      </w:r>
      <w:r>
        <w:rPr>
          <w:bCs/>
          <w:b/>
        </w:rPr>
        <w:t xml:space="preserve">United Arab Emirates Dubai</w:t>
      </w:r>
      <w:r>
        <w:t xml:space="preserve">, an institution renowned for its commitment to translational medicine and patient-centric care. The organization serves as a critical node in the Middle East’s medical infrastructure, bridging the gap between theoretical clinical sciences and practical application. As a</w:t>
      </w:r>
      <w:r>
        <w:t xml:space="preserve"> </w:t>
      </w:r>
      <w:r>
        <w:rPr>
          <w:bCs/>
          <w:b/>
        </w:rPr>
        <w:t xml:space="preserve">Medical Researcher</w:t>
      </w:r>
      <w:r>
        <w:t xml:space="preserve">, I was integrated into a multidisciplinary team comprising clinicians, biostatisticians, pharmacologists, and data scientists. This environment provided an unparalleled opportunity to observe how high-stakes medical research is conducted in one of the world’s most cosmopolitan cities.</w:t>
      </w:r>
    </w:p>
    <w:p>
      <w:pPr>
        <w:pStyle w:val="BodyText"/>
      </w:pPr>
      <w:r>
        <w:t xml:space="preserve">The facility adheres to international accreditation standards while also complying with local regulations set forth by the Dubai Health Authority (DHA). Understanding these regulatory landscapes was a crucial component of my role, as it dictated the protocols for patient data privacy, informed consent, and ethical review board approvals. The unique demographic diversity of</w:t>
      </w:r>
      <w:r>
        <w:t xml:space="preserve"> </w:t>
      </w:r>
      <w:r>
        <w:rPr>
          <w:bCs/>
          <w:b/>
        </w:rPr>
        <w:t xml:space="preserve">United Arab Emirates Dubai</w:t>
      </w:r>
      <w:r>
        <w:t xml:space="preserve"> </w:t>
      </w:r>
      <w:r>
        <w:t xml:space="preserve">offered a rich dataset for studying genetic predispositions and epidemiological trends across varied populations, adding significant depth to our research objectives.</w:t>
      </w:r>
    </w:p>
    <w:bookmarkEnd w:id="22"/>
    <w:bookmarkStart w:id="23" w:name="objectives-of-the-internship"/>
    <w:p>
      <w:pPr>
        <w:pStyle w:val="Heading2"/>
      </w:pPr>
      <w:r>
        <w:t xml:space="preserve">3. Objectives of the Internship</w:t>
      </w:r>
    </w:p>
    <w:p>
      <w:pPr>
        <w:pStyle w:val="FirstParagraph"/>
      </w:pPr>
      <w:r>
        <w:t xml:space="preserve">The primary objective of my role as a</w:t>
      </w:r>
      <w:r>
        <w:t xml:space="preserve"> </w:t>
      </w:r>
      <w:r>
        <w:rPr>
          <w:bCs/>
          <w:b/>
        </w:rPr>
        <w:t xml:space="preserve">Medical Researcher</w:t>
      </w:r>
      <w:r>
        <w:t xml:space="preserve"> </w:t>
      </w:r>
      <w:r>
        <w:t xml:space="preserve">was to contribute meaningfully to an ongoing clinical study focusing on [Insert Specific Field, e.g., metabolic disorders or oncological advancements]. Specifically, I aimed to achieve the following goals:</w:t>
      </w:r>
    </w:p>
    <w:p>
      <w:pPr>
        <w:numPr>
          <w:ilvl w:val="0"/>
          <w:numId w:val="1001"/>
        </w:numPr>
        <w:pStyle w:val="Compact"/>
      </w:pPr>
      <w:r>
        <w:t xml:space="preserve">To master advanced data collection and statistical analysis techniques relevant to modern medical inquiry.</w:t>
      </w:r>
    </w:p>
    <w:p>
      <w:pPr>
        <w:numPr>
          <w:ilvl w:val="0"/>
          <w:numId w:val="1001"/>
        </w:numPr>
        <w:pStyle w:val="Compact"/>
      </w:pPr>
      <w:r>
        <w:t xml:space="preserve">To develop a nuanced understanding of ethical research practices within the legal framework of</w:t>
      </w:r>
      <w:r>
        <w:t xml:space="preserve"> </w:t>
      </w:r>
      <w:r>
        <w:rPr>
          <w:bCs/>
          <w:b/>
        </w:rPr>
        <w:t xml:space="preserve">United Arab Emirates Dubai</w:t>
      </w:r>
      <w:r>
        <w:t xml:space="preserve">.</w:t>
      </w:r>
    </w:p>
    <w:p>
      <w:pPr>
        <w:numPr>
          <w:ilvl w:val="0"/>
          <w:numId w:val="1001"/>
        </w:numPr>
        <w:pStyle w:val="Compact"/>
      </w:pPr>
      <w:r>
        <w:t xml:space="preserve">To enhance interdisciplinary communication skills by collaborating with healthcare professionals from diverse backgrounds.</w:t>
      </w:r>
    </w:p>
    <w:p>
      <w:pPr>
        <w:numPr>
          <w:ilvl w:val="0"/>
          <w:numId w:val="1001"/>
        </w:numPr>
        <w:pStyle w:val="Compact"/>
      </w:pPr>
      <w:r>
        <w:t xml:space="preserve">To assist in the drafting and publication of scientific literature that contributes to the global body of medical knowledge.</w:t>
      </w:r>
    </w:p>
    <w:bookmarkEnd w:id="23"/>
    <w:bookmarkStart w:id="24" w:name="methodology-and-activities-undertaken"/>
    <w:p>
      <w:pPr>
        <w:pStyle w:val="Heading2"/>
      </w:pPr>
      <w:r>
        <w:t xml:space="preserve">4. Methodology and Activities Undertaken</w:t>
      </w:r>
    </w:p>
    <w:p>
      <w:pPr>
        <w:pStyle w:val="FirstParagraph"/>
      </w:pPr>
      <w:r>
        <w:t xml:space="preserve">The core responsibilities assigned to me as a</w:t>
      </w:r>
      <w:r>
        <w:t xml:space="preserve"> </w:t>
      </w:r>
      <w:r>
        <w:rPr>
          <w:bCs/>
          <w:b/>
        </w:rPr>
        <w:t xml:space="preserve">Medical Researcher</w:t>
      </w:r>
      <w:r>
        <w:t xml:space="preserve"> </w:t>
      </w:r>
      <w:r>
        <w:t xml:space="preserve">involved both quantitative and qualitative research methodologies. My daily tasks began with a review of existing literature to ensure that our current protocols were aligned with the latest scientific advancements. This was followed by active participation in laboratory sessions where biological samples were processed. Given the advanced technological infrastructure available in</w:t>
      </w:r>
      <w:r>
        <w:t xml:space="preserve"> </w:t>
      </w:r>
      <w:r>
        <w:rPr>
          <w:bCs/>
          <w:b/>
        </w:rPr>
        <w:t xml:space="preserve">United Arab Emirates Dubai</w:t>
      </w:r>
      <w:r>
        <w:t xml:space="preserve">, we utilized state-of-the-art imaging technologies and genomic sequencing tools that significantly accelerated our data acquisition process.</w:t>
      </w:r>
    </w:p>
    <w:p>
      <w:pPr>
        <w:pStyle w:val="BodyText"/>
      </w:pPr>
      <w:r>
        <w:t xml:space="preserve">A significant portion of my internship involved statistical analysis. Using software such as SPSS and R, I cleaned raw datasets to remove anomalies and prepared visualizations for presentation to the senior research team. This process required meticulous attention to detail, particularly when handling sensitive patient information in compliance with the strict data protection laws enforced in</w:t>
      </w:r>
      <w:r>
        <w:t xml:space="preserve"> </w:t>
      </w:r>
      <w:r>
        <w:rPr>
          <w:bCs/>
          <w:b/>
        </w:rPr>
        <w:t xml:space="preserve">United Arab Emirates Dubai</w:t>
      </w:r>
      <w:r>
        <w:t xml:space="preserve">. Furthermore, I assisted in designing surveys for patient quality-of-life assessments, ensuring that questions were culturally sensitive and linguistically accurate for the diverse population served by the hospital.</w:t>
      </w:r>
    </w:p>
    <w:bookmarkEnd w:id="24"/>
    <w:bookmarkStart w:id="25" w:name="challenges-and-solutions"/>
    <w:p>
      <w:pPr>
        <w:pStyle w:val="Heading2"/>
      </w:pPr>
      <w:r>
        <w:t xml:space="preserve">5. Challenges and Solutions</w:t>
      </w:r>
    </w:p>
    <w:p>
      <w:pPr>
        <w:pStyle w:val="FirstParagraph"/>
      </w:pPr>
      <w:r>
        <w:t xml:space="preserve">Navigating the role of a</w:t>
      </w:r>
      <w:r>
        <w:t xml:space="preserve"> </w:t>
      </w:r>
      <w:r>
        <w:rPr>
          <w:bCs/>
          <w:b/>
        </w:rPr>
        <w:t xml:space="preserve">Medical Researcher</w:t>
      </w:r>
      <w:r>
        <w:t xml:space="preserve"> </w:t>
      </w:r>
      <w:r>
        <w:t xml:space="preserve">is rarely without its hurdles. One of the primary challenges I encountered was managing large volumes of complex data within tight deadlines. The pace of innovation in</w:t>
      </w:r>
      <w:r>
        <w:t xml:space="preserve"> </w:t>
      </w:r>
      <w:r>
        <w:rPr>
          <w:bCs/>
          <w:b/>
        </w:rPr>
        <w:t xml:space="preserve">United Arab Emirates Dubai</w:t>
      </w:r>
      <w:r>
        <w:t xml:space="preserve">'s healthcare sector is rapid, and expectations for immediate results can be high. To overcome this, I implemented more efficient workflow management techniques and engaged in regular feedback loops with my supervisors.</w:t>
      </w:r>
    </w:p>
    <w:p>
      <w:pPr>
        <w:pStyle w:val="BodyText"/>
      </w:pPr>
      <w:r>
        <w:t xml:space="preserve">Another challenge involved adapting to the local cultural norms regarding patient interaction. In</w:t>
      </w:r>
      <w:r>
        <w:t xml:space="preserve"> </w:t>
      </w:r>
      <w:r>
        <w:rPr>
          <w:bCs/>
          <w:b/>
        </w:rPr>
        <w:t xml:space="preserve">United Arab Emirates Dubai</w:t>
      </w:r>
      <w:r>
        <w:t xml:space="preserve">, respecting religious traditions and family structures is paramount when seeking informed consent for medical studies. I received specialized training on how to approach patients from various cultural backgrounds with empathy and respect, which greatly improved our recruitment rates for clinical trials.</w:t>
      </w:r>
    </w:p>
    <w:bookmarkEnd w:id="25"/>
    <w:bookmarkStart w:id="26" w:name="key-learnings-and-skill-acquisition"/>
    <w:p>
      <w:pPr>
        <w:pStyle w:val="Heading2"/>
      </w:pPr>
      <w:r>
        <w:t xml:space="preserve">6. Key Learnings and Skill Acquisition</w:t>
      </w:r>
    </w:p>
    <w:p>
      <w:pPr>
        <w:pStyle w:val="FirstParagraph"/>
      </w:pPr>
      <w:r>
        <w:t xml:space="preserve">This internship has been transformative in shaping my professional identity as a</w:t>
      </w:r>
      <w:r>
        <w:t xml:space="preserve"> </w:t>
      </w:r>
      <w:r>
        <w:rPr>
          <w:bCs/>
          <w:b/>
        </w:rPr>
        <w:t xml:space="preserve">Medical Researcher</w:t>
      </w:r>
      <w:r>
        <w:t xml:space="preserve">. I have gained proficiency in handling advanced laboratory equipment and interpreting complex statistical outputs. More importantly, I have learned the significance of ethical integrity in medical research. The experience underscored that data is not merely numbers but represents human lives, a lesson reinforced by the compassionate care standards observed in</w:t>
      </w:r>
      <w:r>
        <w:t xml:space="preserve"> </w:t>
      </w:r>
      <w:r>
        <w:rPr>
          <w:bCs/>
          <w:b/>
        </w:rPr>
        <w:t xml:space="preserve">United Arab Emirates Dubai</w:t>
      </w:r>
      <w:r>
        <w:t xml:space="preserve">.</w:t>
      </w:r>
    </w:p>
    <w:p>
      <w:pPr>
        <w:pStyle w:val="BodyText"/>
      </w:pPr>
      <w:r>
        <w:t xml:space="preserve">I also developed strong soft skills, including teamwork and leadership. Collaborating with colleagues from different nationalities enriched my perspective on global health issues. I learned how to present scientific findings clearly to both technical and non-technical audiences, a skill that is essential for securing funding and disseminating knowledge in the competitive academic landscape.</w:t>
      </w:r>
    </w:p>
    <w:bookmarkEnd w:id="26"/>
    <w:bookmarkStart w:id="27" w:name="conclusion"/>
    <w:p>
      <w:pPr>
        <w:pStyle w:val="Heading2"/>
      </w:pPr>
      <w:r>
        <w:t xml:space="preserve">7. Conclusion</w:t>
      </w:r>
    </w:p>
    <w:p>
      <w:pPr>
        <w:pStyle w:val="FirstParagraph"/>
      </w:pPr>
      <w:r>
        <w:t xml:space="preserve">In conclusion, my tenure as a</w:t>
      </w:r>
      <w:r>
        <w:t xml:space="preserve"> </w:t>
      </w:r>
      <w:r>
        <w:rPr>
          <w:bCs/>
          <w:b/>
        </w:rPr>
        <w:t xml:space="preserve">Medical Researcher</w:t>
      </w:r>
      <w:r>
        <w:t xml:space="preserve"> </w:t>
      </w:r>
      <w:r>
        <w:t xml:space="preserve">internship program participant has provided me with invaluable experience that aligns perfectly with my career aspirations. The opportunity to conduct research within</w:t>
      </w:r>
      <w:r>
        <w:t xml:space="preserve"> </w:t>
      </w:r>
      <w:r>
        <w:rPr>
          <w:bCs/>
          <w:b/>
        </w:rPr>
        <w:t xml:space="preserve">United Arab Emirates Dubai</w:t>
      </w:r>
      <w:r>
        <w:t xml:space="preserve"> </w:t>
      </w:r>
      <w:r>
        <w:t xml:space="preserve">has exposed me to world-class facilities, rigorous ethical standards, and a vibrant scientific community. This experience has not only honed my technical abilities but also deepened my appreciation for the cultural dimensions of healthcare delivery.</w:t>
      </w:r>
    </w:p>
    <w:p>
      <w:pPr>
        <w:pStyle w:val="BodyText"/>
      </w:pPr>
      <w:r>
        <w:t xml:space="preserve">The insights gained during this period will undoubtedly serve as a foundation for future academic pursuits and professional endeavors. I am grateful to the institution in</w:t>
      </w:r>
      <w:r>
        <w:t xml:space="preserve"> </w:t>
      </w:r>
      <w:r>
        <w:rPr>
          <w:bCs/>
          <w:b/>
        </w:rPr>
        <w:t xml:space="preserve">United Arab Emirates Dubai</w:t>
      </w:r>
      <w:r>
        <w:t xml:space="preserve"> </w:t>
      </w:r>
      <w:r>
        <w:t xml:space="preserve">for providing such a supportive environment and to my mentors who guided me through the complexities of medical research. This report stands as a testament to the hard work, dedication, and learning that defined this significant chapter of my educational journey.</w:t>
      </w:r>
    </w:p>
    <w:p>
      <w:pPr>
        <w:pStyle w:val="BodyText"/>
      </w:pPr>
      <w:r>
        <w:rPr>
          <w:bCs/>
          <w:b/>
        </w:rPr>
        <w:t xml:space="preserve">Intern Name:</w:t>
      </w:r>
      <w:r>
        <w:t xml:space="preserve"> </w:t>
      </w:r>
      <w:r>
        <w:t xml:space="preserve">__________________________</w:t>
      </w:r>
    </w:p>
    <w:p>
      <w:pPr>
        <w:pStyle w:val="BodyText"/>
      </w:pPr>
      <w:r>
        <w:rPr>
          <w:bCs/>
          <w:b/>
        </w:rPr>
        <w:t xml:space="preserve">Date:</w:t>
      </w:r>
      <w:r>
        <w:t xml:space="preserve"> </w:t>
      </w:r>
      <w:r>
        <w:t xml:space="preserve">_____________________________</w:t>
      </w:r>
    </w:p>
    <w:p>
      <w:pPr>
        <w:pStyle w:val="BodyText"/>
      </w:pPr>
      <w:r>
        <w:br/>
      </w:r>
      <w:r>
        <w:br/>
      </w:r>
    </w:p>
    <w:p>
      <w:pPr>
        <w:pStyle w:val="BodyText"/>
      </w:pPr>
      <w:r>
        <w:rPr>
          <w:bCs/>
          <w:b/>
        </w:rPr>
        <w:t xml:space="preserve">Mentor/Supervisor Signature:</w:t>
      </w:r>
    </w:p>
    <w:p>
      <w:r>
        <w:pict>
          <v:rect style="width:0;height:1.5pt" o:hralign="center" o:hrstd="t" o:hr="t"/>
        </w:pict>
      </w:r>
    </w:p>
    <w:p>
      <w:pPr>
        <w:pStyle w:val="FirstParagraph"/>
      </w:pPr>
      <w:r>
        <w:t xml:space="preserve">Dr. [Supervisor Name]</w:t>
      </w:r>
    </w:p>
    <w:p>
      <w:pPr>
        <w:pStyle w:val="BodyText"/>
      </w:pPr>
      <w:r>
        <w:t xml:space="preserve">[Title/Position]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2026-07-30T00:34:24Z</dcterms:created>
  <dcterms:modified xsi:type="dcterms:W3CDTF">2026-07-30T00:34:24Z</dcterms:modified>
</cp:coreProperties>
</file>

<file path=docProps/custom.xml><?xml version="1.0" encoding="utf-8"?>
<Properties xmlns="http://schemas.openxmlformats.org/officeDocument/2006/custom-properties" xmlns:vt="http://schemas.openxmlformats.org/officeDocument/2006/docPropsVTypes"/>
</file>