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Institution/Organization:: Environment Canada / Montreal Meteorological Service</w:t>
      </w:r>
    </w:p>
    <w:p>
      <w:pPr>
        <w:pStyle w:val="BodyText"/>
      </w:pPr>
      <w:r>
        <w:rPr>
          <w:bCs/>
          <w:b/>
        </w:rPr>
        <w:t xml:space="preserve">Degree Program:</w:t>
      </w:r>
      <w:r>
        <w:t xml:space="preserve">Bachelor of Science in Atmospheric Sciences</w:t>
      </w:r>
    </w:p>
    <w:bookmarkEnd w:id="20"/>
    <w:bookmarkStart w:id="21" w:name="introduction-and-executive-summary"/>
    <w:p>
      <w:pPr>
        <w:pStyle w:val="Heading2"/>
      </w:pPr>
      <w:r>
        <w:t xml:space="preserve">1. Introduction and Executive Summary</w:t>
      </w:r>
    </w:p>
    <w:p>
      <w:pPr>
        <w:pStyle w:val="FirstParagraph"/>
      </w:pPr>
      <w:r>
        <w:t xml:space="preserve">This report outlines the comprehensive experience gained during a twelve-week internship undertaken as an aspiring</w:t>
      </w:r>
      <w:r>
        <w:t xml:space="preserve"> </w:t>
      </w:r>
      <w:r>
        <w:rPr>
          <w:bCs/>
          <w:b/>
        </w:rPr>
        <w:t xml:space="preserve">Meteorologist</w:t>
      </w:r>
      <w:r>
        <w:t xml:space="preserve">. The primary objective of this training was to bridge the gap between theoretical atmospheric science education and practical application in a real-world setting. The internship was conducted within the dynamic urban environment of</w:t>
      </w:r>
      <w:r>
        <w:t xml:space="preserve"> </w:t>
      </w:r>
      <w:r>
        <w:rPr>
          <w:bCs/>
          <w:b/>
        </w:rPr>
        <w:t xml:space="preserve">Canada Montreal</w:t>
      </w:r>
      <w:r>
        <w:t xml:space="preserve">, providing unique insights into how meteorological services operate within major metropolitan areas. This document details the specific responsibilities undertaken, technical skills acquired, and professional observations made while contributing to weather forecasting and climate analysis teams.</w:t>
      </w:r>
    </w:p>
    <w:bookmarkEnd w:id="21"/>
    <w:bookmarkStart w:id="22" w:name="objectives-of-the-internship"/>
    <w:p>
      <w:pPr>
        <w:pStyle w:val="Heading2"/>
      </w:pPr>
      <w:r>
        <w:t xml:space="preserve">2. Objectives of the Internship</w:t>
      </w:r>
    </w:p>
    <w:p>
      <w:pPr>
        <w:pStyle w:val="FirstParagraph"/>
      </w:pPr>
      <w:r>
        <w:t xml:space="preserve">The internship program was designed with several key goals in mind for the intern acting in a junior role within the local meteorological unit:</w:t>
      </w:r>
    </w:p>
    <w:p>
      <w:pPr>
        <w:numPr>
          <w:ilvl w:val="0"/>
          <w:numId w:val="1001"/>
        </w:numPr>
        <w:pStyle w:val="Compact"/>
      </w:pPr>
      <w:r>
        <w:t xml:space="preserve">To understand the operational workflows of a national weather service office situated in a high-density urban zone.</w:t>
      </w:r>
    </w:p>
    <w:p>
      <w:pPr>
        <w:numPr>
          <w:ilvl w:val="0"/>
          <w:numId w:val="1001"/>
        </w:numPr>
        <w:pStyle w:val="Compact"/>
      </w:pPr>
      <w:r>
        <w:t xml:space="preserve">To apply thermodynamic and dynamic principles learned in university to actual forecasting scenarios specific to the climate of Quebec.</w:t>
      </w:r>
    </w:p>
    <w:p>
      <w:pPr>
        <w:numPr>
          <w:ilvl w:val="0"/>
          <w:numId w:val="1001"/>
        </w:numPr>
        <w:pStyle w:val="Compact"/>
      </w:pPr>
      <w:r>
        <w:t xml:space="preserve">To gain proficiency in using industry-standard meteorological software and radar systems utilized by Environment Canada.</w:t>
      </w:r>
    </w:p>
    <w:p>
      <w:pPr>
        <w:numPr>
          <w:ilvl w:val="0"/>
          <w:numId w:val="1001"/>
        </w:numPr>
        <w:pStyle w:val="Compact"/>
      </w:pPr>
      <w:r>
        <w:t xml:space="preserve">To develop communication skills necessary for disseminating critical weather warnings to the public and media stakeholders in both English and French contexts inherent to</w:t>
      </w:r>
      <w:r>
        <w:t xml:space="preserve"> </w:t>
      </w:r>
      <w:r>
        <w:rPr>
          <w:bCs/>
          <w:b/>
        </w:rPr>
        <w:t xml:space="preserve">Canada Montreal</w:t>
      </w:r>
      <w:r>
        <w:t xml:space="preserve">.</w:t>
      </w:r>
    </w:p>
    <w:bookmarkEnd w:id="22"/>
    <w:bookmarkStart w:id="26" w:name="X556026b069c13d3296b2877e4ad4d64987ac465"/>
    <w:p>
      <w:pPr>
        <w:pStyle w:val="Heading2"/>
      </w:pPr>
      <w:r>
        <w:t xml:space="preserve">3. Description of Duties and Responsibilities</w:t>
      </w:r>
    </w:p>
    <w:p>
      <w:pPr>
        <w:pStyle w:val="FirstParagraph"/>
      </w:pPr>
      <w:r>
        <w:t xml:space="preserve">Serving as an intern meteorologist, I was integrated into the forecast division responsible for monitoring short-term weather patterns and long-term climate trends. My duties were varied and challenging, reflecting the complexity of modern atmospheric science.</w:t>
      </w:r>
    </w:p>
    <w:bookmarkStart w:id="23" w:name="data-analysis-and-model-interpretation"/>
    <w:p>
      <w:pPr>
        <w:pStyle w:val="Heading3"/>
      </w:pPr>
      <w:r>
        <w:t xml:space="preserve">3.1 Data Analysis and Model Interpretation</w:t>
      </w:r>
    </w:p>
    <w:p>
      <w:pPr>
        <w:pStyle w:val="FirstParagraph"/>
      </w:pPr>
      <w:r>
        <w:t xml:space="preserve">A significant portion of my time was dedicated to analyzing output from Global Environmental Multi-scale (GEM) models. I learned to interpret numerical weather prediction data, comparing model outputs against observed station data from the automated weather observing system (AWOS). This process required a keen eye for detail, as small discrepancies in temperature or precipitation forecasts could have significant impacts on public safety and daily life in</w:t>
      </w:r>
      <w:r>
        <w:t xml:space="preserve"> </w:t>
      </w:r>
      <w:r>
        <w:rPr>
          <w:bCs/>
          <w:b/>
        </w:rPr>
        <w:t xml:space="preserve">Canada Montreal</w:t>
      </w:r>
      <w:r>
        <w:t xml:space="preserve">.</w:t>
      </w:r>
    </w:p>
    <w:bookmarkEnd w:id="23"/>
    <w:bookmarkStart w:id="24" w:name="severe-weather-monitoring"/>
    <w:p>
      <w:pPr>
        <w:pStyle w:val="Heading3"/>
      </w:pPr>
      <w:r>
        <w:t xml:space="preserve">2.2 Severe Weather Monitoring</w:t>
      </w:r>
    </w:p>
    <w:p>
      <w:pPr>
        <w:pStyle w:val="FirstParagraph"/>
      </w:pPr>
      <w:r>
        <w:t xml:space="preserve">Montreal’s climate presents unique challenges, including heavy snowfalls in winter and intense thunderstorms during summer months. During my tenure, I assisted senior meteorologists in monitoring severe weather events. This involved tracking storm cells using Doppler radar and satellite imagery. One notable experience involved the preparation of briefing materials for a significant winter storm event that impacted the Greater Montreal Area. This task highlighted the importance of accurate timing and intensity predictions in managing infrastructure response.</w:t>
      </w:r>
    </w:p>
    <w:bookmarkEnd w:id="24"/>
    <w:bookmarkStart w:id="25" w:name="X6d002c2c3db6d6c6a00226399e38288aa5f3b15"/>
    <w:p>
      <w:pPr>
        <w:pStyle w:val="Heading3"/>
      </w:pPr>
      <w:r>
        <w:t xml:space="preserve">2.3 Public Communication and Social Media Management</w:t>
      </w:r>
    </w:p>
    <w:p>
      <w:pPr>
        <w:pStyle w:val="FirstParagraph"/>
      </w:pPr>
      <w:r>
        <w:t xml:space="preserve">In addition to technical forecasting, I was involved in drafting public weather statements for social media platforms. This role required translating complex meteorological jargon into clear, accessible language for the general public. It was crucial to ensure that warnings regarding ice storms or heatwaves were understood by the diverse population of</w:t>
      </w:r>
      <w:r>
        <w:t xml:space="preserve"> </w:t>
      </w:r>
      <w:r>
        <w:rPr>
          <w:bCs/>
          <w:b/>
        </w:rPr>
        <w:t xml:space="preserve">Canada Montreal</w:t>
      </w:r>
      <w:r>
        <w:t xml:space="preserve">. This experience underscored the vital role of a meteorologist not just as a scientist, but as a key communicator in disaster preparedness.</w:t>
      </w:r>
    </w:p>
    <w:bookmarkEnd w:id="25"/>
    <w:bookmarkEnd w:id="26"/>
    <w:bookmarkStart w:id="27" w:name="technical-skills-and-tools-acquired"/>
    <w:p>
      <w:pPr>
        <w:pStyle w:val="Heading2"/>
      </w:pPr>
      <w:r>
        <w:t xml:space="preserve">4. Technical Skills and Tools Acquired</w:t>
      </w:r>
    </w:p>
    <w:p>
      <w:pPr>
        <w:pStyle w:val="FirstParagraph"/>
      </w:pPr>
      <w:r>
        <w:t xml:space="preserve">The internship provided hands-on experience with several critical tools used by professional meteorologists:</w:t>
      </w:r>
    </w:p>
    <w:p>
      <w:pPr>
        <w:numPr>
          <w:ilvl w:val="0"/>
          <w:numId w:val="1002"/>
        </w:numPr>
        <w:pStyle w:val="Compact"/>
      </w:pPr>
      <w:r>
        <w:rPr>
          <w:bCs/>
          <w:b/>
        </w:rPr>
        <w:t xml:space="preserve">Satellite Imagery Interpretation:</w:t>
      </w:r>
      <w:r>
        <w:t xml:space="preserve"> </w:t>
      </w:r>
      <w:r>
        <w:t xml:space="preserve">Enhanced ability to read visible, infrared, and water vapor satellite loops to identify cloud patterns and jet stream positions.</w:t>
      </w:r>
    </w:p>
    <w:p>
      <w:pPr>
        <w:numPr>
          <w:ilvl w:val="0"/>
          <w:numId w:val="1002"/>
        </w:numPr>
        <w:pStyle w:val="Compact"/>
      </w:pPr>
      <w:r>
        <w:rPr>
          <w:bCs/>
          <w:b/>
        </w:rPr>
        <w:t xml:space="preserve">Radar Analysis:</w:t>
      </w:r>
      <w:r>
        <w:t xml:space="preserve"> </w:t>
      </w:r>
      <w:r>
        <w:t xml:space="preserve">Proficiency in using NEXRAD-style radar products to estimate precipitation intensity and determine storm motion vectors.</w:t>
      </w:r>
    </w:p>
    <w:p>
      <w:pPr>
        <w:numPr>
          <w:ilvl w:val="0"/>
          <w:numId w:val="1002"/>
        </w:numPr>
        <w:pStyle w:val="Compact"/>
      </w:pPr>
      <w:r>
        <w:rPr>
          <w:bCs/>
          <w:b/>
        </w:rPr>
        <w:t xml:space="preserve">Meteorological Software:</w:t>
      </w:r>
      <w:r>
        <w:t xml:space="preserve"> </w:t>
      </w:r>
      <w:r>
        <w:t xml:space="preserve">Increased competence in using GrADS and Python-based scripts for processing large datasets, a skill increasingly important in modern meteorology.</w:t>
      </w:r>
    </w:p>
    <w:bookmarkEnd w:id="27"/>
    <w:bookmarkStart w:id="28" w:name="observations-on-urban-meteorology"/>
    <w:p>
      <w:pPr>
        <w:pStyle w:val="Heading2"/>
      </w:pPr>
      <w:r>
        <w:t xml:space="preserve">5. Observations on Urban Meteorology</w:t>
      </w:r>
    </w:p>
    <w:p>
      <w:pPr>
        <w:pStyle w:val="FirstParagraph"/>
      </w:pPr>
      <w:r>
        <w:t xml:space="preserve">An interesting aspect of this internship was studying the "Urban Heat Island" effect prevalent in</w:t>
      </w:r>
      <w:r>
        <w:t xml:space="preserve"> </w:t>
      </w:r>
      <w:r>
        <w:rPr>
          <w:bCs/>
          <w:b/>
        </w:rPr>
        <w:t xml:space="preserve">Canada Montreal</w:t>
      </w:r>
      <w:r>
        <w:t xml:space="preserve">. The dense concentration of buildings and asphalt absorbs more heat than surrounding rural areas, leading to warmer temperatures in the city center. During my shift, I monitored how this phenomenon affected local wind patterns and temperature forecasts. Understanding these microclimates is essential for providing accurate hourly forecasts for different neighborhoods within the city.</w:t>
      </w:r>
    </w:p>
    <w:bookmarkEnd w:id="28"/>
    <w:bookmarkStart w:id="29" w:name="challenges-and-professional-development"/>
    <w:p>
      <w:pPr>
        <w:pStyle w:val="Heading2"/>
      </w:pPr>
      <w:r>
        <w:t xml:space="preserve">6. Challenges and Professional Development</w:t>
      </w:r>
    </w:p>
    <w:p>
      <w:pPr>
        <w:pStyle w:val="FirstParagraph"/>
      </w:pPr>
      <w:r>
        <w:t xml:space="preserve">The fast-paced nature of weather forecasting posed a significant learning curve. The responsibility of predicting events that could disrupt millions of lives requires mental resilience and the ability to make quick, evidence-based decisions under pressure. Furthermore, working in a bilingual environment challenged me to improve my technical vocabulary in both English and French, ensuring that no critical information was lost in translation when collaborating with colleagues from different regions across</w:t>
      </w:r>
      <w:r>
        <w:t xml:space="preserve"> </w:t>
      </w:r>
      <w:r>
        <w:rPr>
          <w:bCs/>
          <w:b/>
        </w:rPr>
        <w:t xml:space="preserve">Canada Montreal</w:t>
      </w:r>
      <w:r>
        <w:t xml:space="preserve">.</w:t>
      </w:r>
    </w:p>
    <w:bookmarkEnd w:id="29"/>
    <w:bookmarkStart w:id="30" w:name="conclusion"/>
    <w:p>
      <w:pPr>
        <w:pStyle w:val="Heading2"/>
      </w:pPr>
      <w:r>
        <w:t xml:space="preserve">7. Conclusion</w:t>
      </w:r>
    </w:p>
    <w:p>
      <w:pPr>
        <w:pStyle w:val="FirstParagraph"/>
      </w:pPr>
      <w:r>
        <w:t xml:space="preserve">In conclusion, this internship as a meteorologist has been an invaluable step in my professional career. It provided a realistic view of the demands and rewards of working in atmospheric science within a major Canadian city. I have gained not only technical proficiency in weather modeling and radar analysis but also developed the soft skills necessary for effective public communication. The opportunity to serve the community of</w:t>
      </w:r>
      <w:r>
        <w:t xml:space="preserve"> </w:t>
      </w:r>
      <w:r>
        <w:rPr>
          <w:bCs/>
          <w:b/>
        </w:rPr>
        <w:t xml:space="preserve">Canada Montreal</w:t>
      </w:r>
      <w:r>
        <w:t xml:space="preserve"> </w:t>
      </w:r>
      <w:r>
        <w:t xml:space="preserve">through accurate weather information has reinforced my commitment to this field. I am eager to carry these lessons forward into my future career, continuing to contribute to the safety and well-being of society through precise meteorological science.</w:t>
      </w:r>
    </w:p>
    <w:bookmarkEnd w:id="30"/>
    <w:bookmarkStart w:id="31" w:name="references"/>
    <w:p>
      <w:pPr>
        <w:pStyle w:val="Heading2"/>
      </w:pPr>
      <w:r>
        <w:t xml:space="preserve">8. References</w:t>
      </w:r>
    </w:p>
    <w:p>
      <w:pPr>
        <w:numPr>
          <w:ilvl w:val="0"/>
          <w:numId w:val="1003"/>
        </w:numPr>
        <w:pStyle w:val="Compact"/>
      </w:pPr>
      <w:r>
        <w:t xml:space="preserve">Pellerin, J. &amp; Dubois, M. (2023). *Urban Climate Dynamics in Quebec*. Journal of Canadian Atmospheric Studies.</w:t>
      </w:r>
    </w:p>
    <w:p>
      <w:pPr>
        <w:numPr>
          <w:ilvl w:val="0"/>
          <w:numId w:val="1003"/>
        </w:numPr>
        <w:pStyle w:val="Compact"/>
      </w:pPr>
      <w:r>
        <w:t xml:space="preserve">Environment Canada Operational Guidelines for National Weather Services.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Canada Montreal</dc:title>
  <dc:creator/>
  <dc:language>en</dc:language>
  <cp:keywords/>
  <dcterms:created xsi:type="dcterms:W3CDTF">2026-07-29T07:14:37Z</dcterms:created>
  <dcterms:modified xsi:type="dcterms:W3CDTF">2026-07-29T07:14:37Z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