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Meteorological</w:t>
      </w:r>
      <w:r>
        <w:t xml:space="preserve"> </w:t>
      </w:r>
      <w:r>
        <w:t xml:space="preserve">Operations</w:t>
      </w:r>
      <w:r>
        <w:t xml:space="preserve"> </w:t>
      </w:r>
      <w:r>
        <w:t xml:space="preserve">in</w:t>
      </w:r>
      <w:r>
        <w:t xml:space="preserve"> </w:t>
      </w:r>
      <w:r>
        <w:t xml:space="preserve">Iran</w:t>
      </w:r>
      <w:r>
        <w:t xml:space="preserve"> </w:t>
      </w:r>
      <w:r>
        <w:t xml:space="preserve">Tehran</w:t>
      </w:r>
    </w:p>
    <w:bookmarkStart w:id="20" w:name="internship-report"/>
    <w:p>
      <w:pPr>
        <w:pStyle w:val="Heading1"/>
      </w:pPr>
      <w:r>
        <w:rPr>
          <w:bCs/>
          <w:b/>
        </w:rPr>
        <w:t xml:space="preserve">Internship Report</w:t>
      </w:r>
    </w:p>
    <w:p>
      <w:pPr>
        <w:pStyle w:val="FirstParagraph"/>
      </w:pPr>
      <w:r>
        <w:rPr>
          <w:bCs/>
          <w:b/>
        </w:rPr>
        <w:t xml:space="preserve">Title:</w:t>
      </w:r>
    </w:p>
    <w:p>
      <w:pPr>
        <w:pStyle w:val="BodyText"/>
      </w:pPr>
      <w:r>
        <w:rPr>
          <w:bCs/>
          <w:b/>
        </w:rPr>
        <w:t xml:space="preserve">Date:</w:t>
      </w:r>
      <w:r>
        <w:t xml:space="preserve"> </w:t>
      </w:r>
      <w:r>
        <w:t xml:space="preserve">October 20, 2023</w:t>
      </w:r>
    </w:p>
    <w:p>
      <w:pPr>
        <w:pStyle w:val="BodyText"/>
      </w:pPr>
      <w:r>
        <w:rPr>
          <w:bCs/>
          <w:b/>
        </w:rPr>
        <w:t xml:space="preserve">Degree Sought:</w:t>
      </w:r>
    </w:p>
    <w:bookmarkEnd w:id="20"/>
    <w:bookmarkStart w:id="21" w:name="i.-executive-summary"/>
    <w:p>
      <w:pPr>
        <w:pStyle w:val="Heading2"/>
      </w:pPr>
      <w:r>
        <w:t xml:space="preserve">I. Executive Summary</w:t>
      </w:r>
    </w:p>
    <w:p>
      <w:pPr>
        <w:pStyle w:val="FirstParagraph"/>
      </w:pPr>
      <w:r>
        <w:t xml:space="preserve">This document serves as a formal record of the practical training undertaken by the undersigned intern at the National Meteorological Organization (NMO). The primary objective of this internship was to bridge the gap between theoretical atmospheric physics and real-world operational forecasting, with a specific geographical focus on Iran Tehran. As one of the most populous metropolitan areas situated in a semi-arid region surrounded by mountain ranges, Iran Tehran presents a unique challenge for meteorologists due to complex topographical interactions. This report details the methodologies employed, technologies utilized, and key observations made during the internship period.</w:t>
      </w:r>
    </w:p>
    <w:bookmarkEnd w:id="21"/>
    <w:bookmarkStart w:id="22" w:name="ii.-introduction-and-objectives"/>
    <w:p>
      <w:pPr>
        <w:pStyle w:val="Heading2"/>
      </w:pPr>
      <w:r>
        <w:t xml:space="preserve">II. Introduction and Objectives</w:t>
      </w:r>
    </w:p>
    <w:p>
      <w:pPr>
        <w:pStyle w:val="FirstParagraph"/>
      </w:pPr>
      <w:r>
        <w:t xml:space="preserve">Meteorology is not merely about observing clouds; it is a critical science that underpins public safety, agricultural planning, and urban infrastructure management. The choice to conduct this internship in Iran Tehran was driven by the city's distinct climatic challenges. Located at an altitude of approximately 1,200 meters on the southern slope of the Alborz Mountain range, Iran Tehran experiences a complex microclimate influenced by cold air masses from Eurasia and warm fronts from the Mediterranean.</w:t>
      </w:r>
    </w:p>
    <w:p>
      <w:pPr>
        <w:pStyle w:val="BodyText"/>
      </w:pPr>
      <w:r>
        <w:t xml:space="preserve">The specific objectives of this internship were threefold:</w:t>
      </w:r>
    </w:p>
    <w:p>
      <w:pPr>
        <w:numPr>
          <w:ilvl w:val="0"/>
          <w:numId w:val="1001"/>
        </w:numPr>
        <w:pStyle w:val="Compact"/>
      </w:pPr>
      <w:r>
        <w:t xml:space="preserve">To gain proficiency in using advanced Numerical Weather Prediction (NWP) models tailored for the Zagros and Alborz regions.</w:t>
      </w:r>
    </w:p>
    <w:p>
      <w:pPr>
        <w:numPr>
          <w:ilvl w:val="0"/>
          <w:numId w:val="1001"/>
        </w:numPr>
        <w:pStyle w:val="Compact"/>
      </w:pPr>
      <w:r>
        <w:t xml:space="preserve">To understand the operational protocols of the Meteorological Center in Iran Tehran, specifically regarding severe weather warnings.</w:t>
      </w:r>
    </w:p>
    <w:p>
      <w:pPr>
        <w:numPr>
          <w:ilvl w:val="0"/>
          <w:numId w:val="1001"/>
        </w:numPr>
        <w:pStyle w:val="Compact"/>
      </w:pPr>
      <w:r>
        <w:t xml:space="preserve">To analyze the correlation between urban heat island effects and precipitation patterns within Iran Tehran during seasonal transitions.</w:t>
      </w:r>
    </w:p>
    <w:bookmarkEnd w:id="22"/>
    <w:bookmarkStart w:id="25" w:name="X418525ee473bf96400fe8f53e3a3df3eb5a224d"/>
    <w:p>
      <w:pPr>
        <w:pStyle w:val="Heading2"/>
      </w:pPr>
      <w:r>
        <w:t xml:space="preserve">III. Methodology and Technical Procedures</w:t>
      </w:r>
    </w:p>
    <w:p>
      <w:pPr>
        <w:pStyle w:val="FirstParagraph"/>
      </w:pPr>
      <w:r>
        <w:t xml:space="preserve">The internship required strict adherence to professional standards. The primary tool utilized was the Integrated Data Analysis System (IDAS). In the context of Iran Tehran, accurate forecasting requires high-resolution models that account for topography. During my tenure, I assisted senior meteorologists in initializing models with data from local weather stations and radar systems.</w:t>
      </w:r>
    </w:p>
    <w:bookmarkStart w:id="23" w:name="a.-data-acquisition-and-quality-control"/>
    <w:p>
      <w:pPr>
        <w:pStyle w:val="Heading3"/>
      </w:pPr>
      <w:r>
        <w:t xml:space="preserve">A. Data Acquisition and Quality Control</w:t>
      </w:r>
    </w:p>
    <w:p>
      <w:pPr>
        <w:pStyle w:val="FirstParagraph"/>
      </w:pPr>
      <w:r>
        <w:t xml:space="preserve">Data integrity is paramount in meteorology. My initial weeks involved rigorous quality control of surface observations collected across Iran Tehran. This included verifying pressure, temperature, humidity, and wind speed readings from manual synoptic stations. Discrepancies often arose due to sensor maintenance issues or rapid temperature fluctuations common in semi-arid climates. Learning to identify and correct these anomalies was a crucial skill developed during this period.</w:t>
      </w:r>
    </w:p>
    <w:bookmarkEnd w:id="23"/>
    <w:bookmarkStart w:id="24" w:name="X6b5567f74687046bf4f6c225ab27364c62a4ec4"/>
    <w:p>
      <w:pPr>
        <w:pStyle w:val="Heading3"/>
      </w:pPr>
      <w:r>
        <w:t xml:space="preserve">B. Numerical Weather Prediction (NWP) Analysis</w:t>
      </w:r>
    </w:p>
    <w:p>
      <w:pPr>
        <w:pStyle w:val="FirstParagraph"/>
      </w:pPr>
      <w:r>
        <w:t xml:space="preserve">I spent significant time analyzing outputs from global models such as the GFS (Global Forecast System) and regional models like the WRF (Weather Research and Forecasting model). For Iran Tehran, local modifications to these models are often necessary to capture the orographic lift effects created by the northern mountains. I learned how to interpret isobaric charts and thickness maps to predict snowfall events in higher altitudes of Iran Tehran versus rain events in lower urban areas.</w:t>
      </w:r>
    </w:p>
    <w:bookmarkEnd w:id="24"/>
    <w:bookmarkEnd w:id="25"/>
    <w:bookmarkStart w:id="28" w:name="X13daf2c5a1f38a63d615b7084d48b8382b34710"/>
    <w:p>
      <w:pPr>
        <w:pStyle w:val="Heading2"/>
      </w:pPr>
      <w:r>
        <w:t xml:space="preserve">IV. Key Observations: The Climatic Dynamics of Iran Tehran</w:t>
      </w:r>
    </w:p>
    <w:p>
      <w:pPr>
        <w:pStyle w:val="FirstParagraph"/>
      </w:pPr>
      <w:r>
        <w:t xml:space="preserve">The most profound learning experience was understanding the localized weather phenomena specific to Iran Tehran. Unlike coastal regions, the climate here is characterized by sharp gradients.</w:t>
      </w:r>
    </w:p>
    <w:p>
      <w:pPr>
        <w:pStyle w:val="BlockText"/>
      </w:pPr>
      <w:r>
        <w:t xml:space="preserve">"The topography of Iran Tehran creates a barrier effect that often traps pollution and moisture, leading to unique fog and smog events in winter. Understanding this dynamic was key to accurate daily forecasting."</w:t>
      </w:r>
    </w:p>
    <w:bookmarkStart w:id="26" w:name="a.-precipitation-patterns"/>
    <w:p>
      <w:pPr>
        <w:pStyle w:val="Heading3"/>
      </w:pPr>
      <w:r>
        <w:t xml:space="preserve">A. Precipitation Patterns</w:t>
      </w:r>
    </w:p>
    <w:p>
      <w:pPr>
        <w:pStyle w:val="FirstParagraph"/>
      </w:pPr>
      <w:r>
        <w:t xml:space="preserve">I observed that precipitation in Iran Tehran is highly seasonal, primarily occurring between late autumn and early spring. The internship coincided with a cold front system moving through the region. I assisted in forecasting the intensity of snowfall for northern districts of Iran Tehran, where elevation plays a critical role. The challenge lay in determining the rain-snow line, which can shift rapidly based on temperature advection.</w:t>
      </w:r>
    </w:p>
    <w:bookmarkEnd w:id="26"/>
    <w:bookmarkStart w:id="27" w:name="b.-wind-and-air-quality"/>
    <w:p>
      <w:pPr>
        <w:pStyle w:val="Heading3"/>
      </w:pPr>
      <w:r>
        <w:t xml:space="preserve">B. Wind and Air Quality</w:t>
      </w:r>
    </w:p>
    <w:p>
      <w:pPr>
        <w:pStyle w:val="FirstParagraph"/>
      </w:pPr>
      <w:r>
        <w:t xml:space="preserve">Wind patterns in Iran Tehran are influenced by both large-scale pressure systems and local topographical channeling. I monitored wind vector data to predict the dispersion of pollutants, particularly during winter inversions where cold air settles in the valley basin created by the surrounding mountains of Iran Tehran. This aspect of meteorology is vital for public health advisories.</w:t>
      </w:r>
    </w:p>
    <w:bookmarkEnd w:id="27"/>
    <w:bookmarkEnd w:id="28"/>
    <w:bookmarkStart w:id="29" w:name="v.-challenges-encountered-and-solutions"/>
    <w:p>
      <w:pPr>
        <w:pStyle w:val="Heading2"/>
      </w:pPr>
      <w:r>
        <w:t xml:space="preserve">V. Challenges Encountered and Solutions</w:t>
      </w:r>
    </w:p>
    <w:p>
      <w:pPr>
        <w:pStyle w:val="FirstParagraph"/>
      </w:pPr>
      <w:r>
        <w:t xml:space="preserve">The internship presented several technical and environmental challenges. One significant issue was the integration of satellite data with ground-based radar in areas with high elevation variance. The shadowing effect of the mountains often obscured radar returns for specific valleys near Iran Tehran.</w:t>
      </w:r>
    </w:p>
    <w:p>
      <w:pPr>
        <w:pStyle w:val="BodyText"/>
      </w:pPr>
      <w:r>
        <w:t xml:space="preserve">To address this, I collaborated with the remote sensing team to cross-reference GOES and Himawari satellite imagery with local Doppler radar data. This multi-source approach allowed us to fill data gaps and improve forecast confidence for residents of Iran Tehran. Additionally, learning to operate legacy software systems alongside modern cloud-based analytics platforms required adaptability and rapid technical upskilling.</w:t>
      </w:r>
    </w:p>
    <w:bookmarkEnd w:id="29"/>
    <w:bookmarkStart w:id="30" w:name="Xe110b3b38a8ce98126293a7bd03cc673b646093"/>
    <w:p>
      <w:pPr>
        <w:pStyle w:val="Heading2"/>
      </w:pPr>
      <w:r>
        <w:t xml:space="preserve">VI. Professional Development and Soft Skills</w:t>
      </w:r>
    </w:p>
    <w:p>
      <w:pPr>
        <w:pStyle w:val="FirstParagraph"/>
      </w:pPr>
      <w:r>
        <w:t xml:space="preserve">Beyond technical skills, this internship in Iran Tehran enhanced my professional communication abilities. Meteorologists must translate complex scientific data into clear, actionable advice for the public and government officials. I participated in daily briefing meetings where I learned to synthesize model consensus into concise forecasts specifically tailored for the citizens of Iran Tehran.</w:t>
      </w:r>
    </w:p>
    <w:p>
      <w:pPr>
        <w:pStyle w:val="BodyText"/>
      </w:pPr>
      <w:r>
        <w:t xml:space="preserve">Furthermore, teamwork was essential. Working alongside experienced meteorologists who had decades of experience predicting weather in this specific region provided invaluable mentorship. The collaborative culture emphasized scientific humility—the understanding that no single model is perfect and that continuous verification against observations is necessary.</w:t>
      </w:r>
    </w:p>
    <w:bookmarkEnd w:id="30"/>
    <w:bookmarkStart w:id="31" w:name="vii.-conclusion"/>
    <w:p>
      <w:pPr>
        <w:pStyle w:val="Heading2"/>
      </w:pPr>
      <w:r>
        <w:t xml:space="preserve">VII. Conclusion</w:t>
      </w:r>
    </w:p>
    <w:p>
      <w:pPr>
        <w:pStyle w:val="FirstParagraph"/>
      </w:pPr>
      <w:r>
        <w:t xml:space="preserve">This internship at the National Meteorological Organization has been an instrumental part of my academic and professional journey as a meteorologist. It provided me with hands-on experience in data analysis, model interpretation, and severe weather monitoring within the unique geographical context of Iran Tehran.</w:t>
      </w:r>
    </w:p>
    <w:p>
      <w:pPr>
        <w:pStyle w:val="BodyText"/>
      </w:pPr>
      <w:r>
        <w:t xml:space="preserve">The insights gained regarding orographic precipitation, urban heat island effects in Iran Tehran, and air quality forecasting have significantly deepened my understanding of applied meteorology. I am confident that the skills acquired during this internship will serve as a strong foundation for my future career in atmospheric sciences. I express my deepest gratitude to the entire team at the center for their guidance and hospitality during this formative period.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Meteorological Operations in Iran Tehran</dc:title>
  <dc:creator/>
  <dc:language>en</dc:language>
  <cp:keywords/>
  <dcterms:created xsi:type="dcterms:W3CDTF">2026-07-29T11:10:10Z</dcterms:created>
  <dcterms:modified xsi:type="dcterms:W3CDTF">2026-07-29T11:10:10Z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