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Title:</w:t>
      </w:r>
      <w:r>
        <w:t xml:space="preserve"> </w:t>
      </w:r>
    </w:p>
    <w:p>
      <w:pPr>
        <w:pStyle w:val="BodyText"/>
      </w:pPr>
      <w:r>
        <w:t xml:space="preserve">Analyzing Climatic Patterns and Forecasting Accuracy in a High-Latitude Metropolitan Environment: An Internship at the Hydrometeorological Center of Russia Moscow.</w:t>
      </w:r>
    </w:p>
    <w:p>
      <w:pPr>
        <w:pStyle w:val="BodyText"/>
      </w:pPr>
      <w:r>
        <w:rPr>
          <w:bCs/>
          <w:b/>
        </w:rPr>
        <w:t xml:space="preserve">Date:</w:t>
      </w:r>
      <w:r>
        <w:t xml:space="preserve"> October 24, 2023</w:t>
      </w:r>
    </w:p>
    <w:p>
      <w:pPr>
        <w:pStyle w:val="BodyText"/>
      </w:pPr>
      <w:r>
        <w:rPr>
          <w:bCs/>
          <w:b/>
        </w:rPr>
        <w:t xml:space="preserve">Intern Name:</w:t>
      </w:r>
      <w:r>
        <w:t xml:space="preserve"> Alexei V. Petrov</w:t>
      </w:r>
    </w:p>
    <w:p>
      <w:pPr>
        <w:pStyle w:val="BodyText"/>
      </w:pPr>
      <w:r>
        <w:t xml:space="preserve">Institution:: Hydrometeorological Center of Russia Moscow Branch.</w:t>
      </w:r>
      <w:r>
        <w:t xml:space="preserve"> </w:t>
      </w:r>
      <w:r>
        <w:t xml:space="preserve">&lt; p &gt;&lt; strong &gt;Field of Study: Meteorology and Atmospheric Sciences</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technical learnings, and professional observations gained during my tenure as a Meteorological Intern in Russia Moscow. The primary objective of this internship was to bridge the gap between theoretical atmospheric science education and real-world operational forecasting within one of the most complex climatic regions of Eastern Europe. Working within the prestigious Hydrometeorological Center based in Russia Moscow provided an unparalleled opportunity to analyze data specific to high-latitude continental climates, urban heat island effects, and seasonal variability.</w:t>
      </w:r>
    </w:p>
    <w:p>
      <w:pPr>
        <w:pStyle w:val="BodyText"/>
      </w:pPr>
      <w:r>
        <w:t xml:space="preserve">The internship focused on three core pillars: operational forecasting using numerical weather prediction (NWP) models, radar and satellite data interpretation, and public communication of meteorological risks. The unique geographic positioning of Russia Moscow necessitates a nuanced understanding of synoptic systems moving from the Atlantic across the Eurasian landmass. This report outlines the methodologies employed, challenges encountered, and significant insights acquired regarding modern meteorological practices.</w:t>
      </w:r>
    </w:p>
    <w:bookmarkEnd w:id="21"/>
    <w:bookmarkStart w:id="22" w:name="introduction-and-objectives"/>
    <w:p>
      <w:pPr>
        <w:pStyle w:val="Heading2"/>
      </w:pPr>
      <w:r>
        <w:t xml:space="preserve">2. Introduction and Objectives</w:t>
      </w:r>
    </w:p>
    <w:p>
      <w:pPr>
        <w:pStyle w:val="FirstParagraph"/>
      </w:pPr>
      <w:r>
        <w:t xml:space="preserve">Meteorology is a discipline that requires both rigorous scientific analysis and rapid decision-making skills. The choice to conduct this Internship Report within Russia Moscow was driven by the city's distinct climatic characteristics, which present unique challenges for forecasters. Located in the humid continental climate zone, Russia Moscow experiences extreme temperature variations between summer and winter, frequent frontal passages during transitional seasons, and significant precipitation events.</w:t>
      </w:r>
    </w:p>
    <w:p>
      <w:pPr>
        <w:pStyle w:val="BodyText"/>
      </w:pPr>
      <w:r>
        <w:t xml:space="preserve">The primary objectives of this internship were:</w:t>
      </w:r>
    </w:p>
    <w:p>
      <w:pPr>
        <w:numPr>
          <w:ilvl w:val="0"/>
          <w:numId w:val="1001"/>
        </w:numPr>
        <w:pStyle w:val="Compact"/>
      </w:pPr>
      <w:r>
        <w:t xml:space="preserve">To gain proficiency in using advanced meteorological software suites such as WRF (Weather Research and Forecasting) models tailored for regional applications in Russia Moscow.</w:t>
      </w:r>
    </w:p>
    <w:p>
      <w:pPr>
        <w:numPr>
          <w:ilvl w:val="0"/>
          <w:numId w:val="1001"/>
        </w:numPr>
        <w:pStyle w:val="Compact"/>
      </w:pPr>
      <w:r>
        <w:t xml:space="preserve">To understand the integration of ground-based observation stations with satellite telemetry for real-time weather monitoring.</w:t>
      </w:r>
    </w:p>
    <w:p>
      <w:pPr>
        <w:numPr>
          <w:ilvl w:val="0"/>
          <w:numId w:val="1001"/>
        </w:numPr>
        <w:pStyle w:val="Compact"/>
      </w:pPr>
      <w:r>
        <w:t xml:space="preserve">To develop skills in translating complex atmospheric data into actionable advice for emergency services and the general public, a critical component of modern meteorology.</w:t>
      </w:r>
    </w:p>
    <w:bookmarkEnd w:id="22"/>
    <w:bookmarkStart w:id="26" w:name="methodologies-and-technical-experience"/>
    <w:p>
      <w:pPr>
        <w:pStyle w:val="Heading2"/>
      </w:pPr>
      <w:r>
        <w:t xml:space="preserve">3. Methodologies and Technical Experience</w:t>
      </w:r>
    </w:p>
    <w:bookmarkStart w:id="23" w:name="numerical-weather-prediction-nwp"/>
    <w:p>
      <w:pPr>
        <w:pStyle w:val="Heading3"/>
      </w:pPr>
      <w:r>
        <w:t xml:space="preserve">3.1 Numerical Weather Prediction (NWP)</w:t>
      </w:r>
    </w:p>
    <w:p>
      <w:pPr>
        <w:pStyle w:val="FirstParagraph"/>
      </w:pPr>
      <w:r>
        <w:t xml:space="preserve">A significant portion of the internship involved analyzing outputs from various NWP models. Unlike tropical regions, the forecast models for Russia Moscow must account for rapid pressure changes and cold air damming effects during winter months. I was responsible for running daily simulations to predict precipitation types—specifically distinguishing between rain, sleet, and snow—a crucial task in a city where road safety depends heavily on accurate freeze/thaw predictions. By comparing model outputs against actual observed data from surface stations across Russia Moscow, I learned to identify systematic biases in the models and adjust confidence levels accordingly.</w:t>
      </w:r>
    </w:p>
    <w:bookmarkEnd w:id="23"/>
    <w:bookmarkStart w:id="24" w:name="synoptic-analysis"/>
    <w:p>
      <w:pPr>
        <w:pStyle w:val="Heading3"/>
      </w:pPr>
      <w:r>
        <w:t xml:space="preserve">3.2 Synoptic Analysis</w:t>
      </w:r>
    </w:p>
    <w:p>
      <w:pPr>
        <w:pStyle w:val="FirstParagraph"/>
      </w:pPr>
      <w:r>
        <w:t xml:space="preserve">Daily synoptic chart analysis was a fundamental part of the routine. In Russia Moscow, weather patterns are heavily influenced by cyclonic activity originating from the North Atlantic and Arctic regions. I learned to track low-pressure systems and identify occluded fronts, which often bring prolonged periods of overcast skies and precipitation. Understanding the interaction between these large-scale systems and local topography was essential for short-term forecasting accuracy.</w:t>
      </w:r>
    </w:p>
    <w:bookmarkEnd w:id="24"/>
    <w:bookmarkStart w:id="25" w:name="urban-meteorology"/>
    <w:p>
      <w:pPr>
        <w:pStyle w:val="Heading3"/>
      </w:pPr>
      <w:r>
        <w:t xml:space="preserve">3.3 Urban Meteorology</w:t>
      </w:r>
    </w:p>
    <w:p>
      <w:pPr>
        <w:pStyle w:val="FirstParagraph"/>
      </w:pPr>
      <w:r>
        <w:t xml:space="preserve">The dense urban infrastructure of Russia Moscow creates a pronounced urban heat island effect, which alters local temperature gradients and wind patterns. During my internship, I assisted in a project analyzing the impact of this heat island on evening thunderstorm development. Utilizing high-resolution mesoscale models, we observed that convective activity was often initiated earlier over the city center than in surrounding rural areas. This insight is vital for urban planning and disaster management authorities.</w:t>
      </w:r>
    </w:p>
    <w:bookmarkEnd w:id="25"/>
    <w:bookmarkEnd w:id="26"/>
    <w:bookmarkStart w:id="29" w:name="challenges-and-problem-solving"/>
    <w:p>
      <w:pPr>
        <w:pStyle w:val="Heading2"/>
      </w:pPr>
      <w:r>
        <w:t xml:space="preserve">4. Challenges and Problem-Solving</w:t>
      </w:r>
    </w:p>
    <w:bookmarkStart w:id="27" w:name="the-white-nights-phenomenon"/>
    <w:p>
      <w:pPr>
        <w:pStyle w:val="Heading3"/>
      </w:pPr>
      <w:r>
        <w:t xml:space="preserve">The "White Nights" Phenomenon</w:t>
      </w:r>
    </w:p>
    <w:p>
      <w:pPr>
        <w:pStyle w:val="FirstParagraph"/>
      </w:pPr>
      <w:r>
        <w:t xml:space="preserve">One of the unique challenges of working as a Meteorologist in Russia Moscow during the summer is the phenomenon of white nights, where twilight persists throughout the night. This affects solar radiation calculations and can confuse automated sensors designed for clear day/night cycles. I learned to manually calibrate certain radiometric instruments and apply correction factors to ensure data integrity.</w:t>
      </w:r>
    </w:p>
    <w:bookmarkEnd w:id="27"/>
    <w:bookmarkStart w:id="28" w:name="data-integration-from-diverse-sources"/>
    <w:p>
      <w:pPr>
        <w:pStyle w:val="Heading3"/>
      </w:pPr>
      <w:r>
        <w:t xml:space="preserve">Data Integration from Diverse Sources</w:t>
      </w:r>
    </w:p>
    <w:p>
      <w:pPr>
        <w:pStyle w:val="FirstParagraph"/>
      </w:pPr>
      <w:r>
        <w:t xml:space="preserve">Meteorology relies on the convergence of data from multiple sources: satellite, radar, radiosondes, and surface observations. In Russia Moscow, ensuring the seamless integration of legacy systems with modern cloud-based platforms proved to be a technical hurdle. I collaborated with IT specialists to troubleshoot latency issues in real-time data feeds, ensuring that forecasters had access to up-to-the-minute information during critical weather events.</w:t>
      </w:r>
    </w:p>
    <w:bookmarkEnd w:id="28"/>
    <w:bookmarkEnd w:id="29"/>
    <w:bookmarkStart w:id="30" w:name="professional-development-and-soft-skills"/>
    <w:p>
      <w:pPr>
        <w:pStyle w:val="Heading2"/>
      </w:pPr>
      <w:r>
        <w:t xml:space="preserve">5. Professional Development and Soft Skills</w:t>
      </w:r>
    </w:p>
    <w:p>
      <w:pPr>
        <w:pStyle w:val="FirstParagraph"/>
      </w:pPr>
      <w:r>
        <w:t xml:space="preserve">Beyond technical skills, this Internship Report highlights the development of crucial soft skills. Working in a high-stakes environment in Russia Moscow required effective communication under pressure. During severe winter storms, the ability to clearly articulate potential disruptions to transportation networks was essential for coordinating with municipal authorities.</w:t>
      </w:r>
    </w:p>
    <w:p>
      <w:pPr>
        <w:pStyle w:val="BodyText"/>
      </w:pPr>
      <w:r>
        <w:t xml:space="preserve">Furthermore, interdisciplinary collaboration became apparent when working with hydrologists to predict river flooding levels along the Moskva River. This experience underscored that Meteorologist roles are not isolated but are part of a broader environmental monitoring network. Effective teamwork and clear reporting were indispensable in these cross-departmental efforts.</w:t>
      </w:r>
    </w:p>
    <w:bookmarkEnd w:id="30"/>
    <w:bookmarkStart w:id="31" w:name="conclusion"/>
    <w:p>
      <w:pPr>
        <w:pStyle w:val="Heading2"/>
      </w:pPr>
      <w:r>
        <w:t xml:space="preserve">6. Conclusion</w:t>
      </w:r>
    </w:p>
    <w:p>
      <w:pPr>
        <w:pStyle w:val="FirstParagraph"/>
      </w:pPr>
      <w:r>
        <w:t xml:space="preserve">The internship conducted in Russia Moscow has been an instrumental phase in my professional development as a Meteorologist. The exposure to advanced forecasting techniques, combined with the practical challenges of operating in a high-latitude urban environment, has significantly enhanced my technical competence and analytical mindset.</w:t>
      </w:r>
    </w:p>
    <w:p>
      <w:pPr>
        <w:pStyle w:val="BodyText"/>
      </w:pPr>
      <w:r>
        <w:t xml:space="preserve">Key takeaways include the importance of model verification against local observations, the complexity of urban-climate interactions, and the critical role of clear communication in meteorological services. The experience gained at this institution provides a solid foundation for future endeavors in atmospheric sciences.</w:t>
      </w:r>
    </w:p>
    <w:p>
      <w:pPr>
        <w:pStyle w:val="BodyText"/>
      </w:pPr>
      <w:r>
        <w:t xml:space="preserve">In conclusion, serving as an Internship participant within the meteorological community of Russia Moscow has been both challenging and rewarding. It has reinforced my passion for understanding the dynamic atmosphere and my commitment to improving forecast accuracy for communities facing complex climatic conditions. This report stands as a testament to the skills acquired and the professional growth achieved during this transformative period.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Russia Moscow</dc:title>
  <dc:creator/>
  <dc:language>en</dc:language>
  <cp:keywords/>
  <dcterms:created xsi:type="dcterms:W3CDTF">2026-07-29T11:47:57Z</dcterms:created>
  <dcterms:modified xsi:type="dcterms:W3CDTF">2026-07-29T11:47:57Z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