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Internship Report - Midwifery Practice</w:t>
      </w:r>
    </w:p>
    <w:p>
      <w:pPr>
        <w:pStyle w:val="BodyText"/>
      </w:pPr>
      <w:r>
        <w:br/>
      </w:r>
      <w:r>
        <w:br/>
      </w:r>
    </w:p>
    <w:bookmarkStart w:id="28" w:name="Xa4f61919210e1faeaa044808dbd950c79ff2f27"/>
    <w:p>
      <w:pPr>
        <w:pStyle w:val="Heading1"/>
      </w:pPr>
      <w:r>
        <w:t xml:space="preserve">MIDWIFERY INTERNSHIP REPORT: A Comprehensive Analysis of Maternal and Child Health Care in Brazil Rio de Janeiro</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Rio de Janeiro, Brazil</w:t>
      </w:r>
      <w:r>
        <w:br/>
      </w:r>
      <w:r>
        <w:rPr>
          <w:bCs/>
          <w:b/>
        </w:rPr>
        <w:t xml:space="preserve">Institution:</w:t>
      </w:r>
      <w:r>
        <w:t xml:space="preserve"> </w:t>
      </w:r>
      <w:r>
        <w:t xml:space="preserve">Hospital Municipal Souza Aguiar / Community Health Units (UBS) Tijuca</w:t>
      </w:r>
    </w:p>
    <w:bookmarkStart w:id="20" w:name="introduction-and-objectives"/>
    <w:p>
      <w:pPr>
        <w:pStyle w:val="Heading2"/>
      </w:pPr>
      <w:r>
        <w:t xml:space="preserve">1. Introduction and Objectives</w:t>
      </w:r>
    </w:p>
    <w:p>
      <w:pPr>
        <w:pStyle w:val="FirstParagraph"/>
      </w:pPr>
      <w:r>
        <w:t xml:space="preserve">This document serves as the comprehensive</w:t>
      </w:r>
      <w:r>
        <w:t xml:space="preserve"> </w:t>
      </w:r>
      <w:r>
        <w:rPr>
          <w:bCs/>
          <w:b/>
        </w:rPr>
        <w:t xml:space="preserve">Midwife</w:t>
      </w:r>
      <w:r>
        <w:rPr>
          <w:iCs/>
          <w:i/>
        </w:rPr>
        <w:t xml:space="preserve"> </w:t>
      </w:r>
      <w:r>
        <w:rPr>
          <w:iCs/>
          <w:i/>
        </w:rPr>
        <w:t xml:space="preserve">Internship Report</w:t>
      </w:r>
      <w:r>
        <w:rPr>
          <w:iCs/>
          <w:i/>
        </w:rPr>
        <w:t xml:space="preserve"> </w:t>
      </w:r>
      <w:r>
        <w:t xml:space="preserve">, detailing the practical experiences, theoretical applications, and critical reflections acquired during a six-month clinical rotation. The primary objective of this internship was to bridge the gap between academic theory and clinical practice within the unique healthcare context of</w:t>
      </w:r>
      <w:r>
        <w:t xml:space="preserve"> </w:t>
      </w:r>
      <w:r>
        <w:rPr>
          <w:bCs/>
          <w:b/>
        </w:rPr>
        <w:t xml:space="preserve">Brazil Rio de Janeiro</w:t>
      </w:r>
      <w:r>
        <w:t xml:space="preserve">. As a future midwife operating in this dynamic metropolitan area, understanding the socio-cultural determinants of health is as crucial as mastering clinical obstetric skills.</w:t>
      </w:r>
    </w:p>
    <w:p>
      <w:pPr>
        <w:pStyle w:val="BodyText"/>
      </w:pPr>
      <w:r>
        <w:t xml:space="preserve">The internship aimed to achieve several key goals: first, to master the physiological management of labor and delivery under the supervision of senior clinicians; second, to engage with the Unified Health System (SUS - Sistema Único de Saúde) protocols that govern maternal care in</w:t>
      </w:r>
      <w:r>
        <w:t xml:space="preserve"> </w:t>
      </w:r>
      <w:r>
        <w:rPr>
          <w:bCs/>
          <w:b/>
        </w:rPr>
        <w:t xml:space="preserve">Brazil Rio de Janeiro</w:t>
      </w:r>
      <w:r>
        <w:t xml:space="preserve">; and third, to develop cultural competence when addressing diverse populations ranging from affluent communities in Zona Sul to vulnerable favela settlements in the North Zone.</w:t>
      </w:r>
    </w:p>
    <w:bookmarkEnd w:id="20"/>
    <w:bookmarkStart w:id="21" w:name="Xb629fb409fc73405ae4dd548e766449b936c56f"/>
    <w:p>
      <w:pPr>
        <w:pStyle w:val="Heading2"/>
      </w:pPr>
      <w:r>
        <w:t xml:space="preserve">2. Contextual Framework: The Healthcare Landscape of Brazil Rio de Janeiro</w:t>
      </w:r>
    </w:p>
    <w:p>
      <w:pPr>
        <w:pStyle w:val="FirstParagraph"/>
      </w:pPr>
      <w:r>
        <w:t xml:space="preserve">The healthcare system in</w:t>
      </w:r>
      <w:r>
        <w:t xml:space="preserve"> </w:t>
      </w:r>
      <w:r>
        <w:rPr>
          <w:bCs/>
          <w:b/>
        </w:rPr>
        <w:t xml:space="preserve">Brazil Rio de Janeiro</w:t>
      </w:r>
      <w:r>
        <w:t xml:space="preserve"> </w:t>
      </w:r>
      <w:r>
        <w:t xml:space="preserve">is characterized by a stark duality. On one hand, there are world-class private hospitals offering cutting-edge obstetric technology; on the other, public hospitals and Primary Health Care Units (UBS) serve the majority of the population through SUS. As a</w:t>
      </w:r>
      <w:r>
        <w:t xml:space="preserve"> </w:t>
      </w:r>
      <w:r>
        <w:rPr>
          <w:bCs/>
          <w:b/>
        </w:rPr>
        <w:t xml:space="preserve">Midwife</w:t>
      </w:r>
      <w:r>
        <w:t xml:space="preserve">, navigating this landscape requires an understanding of resource allocation, triage efficiency, and community-based health strategies.</w:t>
      </w:r>
    </w:p>
    <w:p>
      <w:pPr>
        <w:pStyle w:val="BodyText"/>
      </w:pPr>
      <w:r>
        <w:t xml:space="preserve">In Rio de Janeiro, midwifery practice is increasingly recognized not just in hospital settings but also within the Family Health Strategy (Estratégia Saúde da Família). This internship emphasized the role of the</w:t>
      </w:r>
      <w:r>
        <w:t xml:space="preserve"> </w:t>
      </w:r>
      <w:r>
        <w:rPr>
          <w:bCs/>
          <w:b/>
        </w:rPr>
        <w:t xml:space="preserve">Midwife</w:t>
      </w:r>
      <w:r>
        <w:t xml:space="preserve"> </w:t>
      </w:r>
      <w:r>
        <w:t xml:space="preserve">as a facilitator of normal birth, a provider of health education, and a key agent in reducing maternal mortality rates—a significant public health goal in</w:t>
      </w:r>
      <w:r>
        <w:t xml:space="preserve"> </w:t>
      </w:r>
      <w:r>
        <w:rPr>
          <w:bCs/>
          <w:b/>
        </w:rPr>
        <w:t xml:space="preserve">Brazil Rio de Janeiro</w:t>
      </w:r>
      <w:r>
        <w:t xml:space="preserve">.</w:t>
      </w:r>
    </w:p>
    <w:bookmarkEnd w:id="21"/>
    <w:bookmarkStart w:id="24" w:name="X900fc6077ed975265709747dd69484eb958bbb7"/>
    <w:p>
      <w:pPr>
        <w:pStyle w:val="Heading2"/>
      </w:pPr>
      <w:r>
        <w:t xml:space="preserve">3. Clinical Experience and Professional Development</w:t>
      </w:r>
    </w:p>
    <w:bookmarkStart w:id="22" w:name="labor-and-delivery-management"/>
    <w:p>
      <w:pPr>
        <w:pStyle w:val="Heading3"/>
      </w:pPr>
      <w:r>
        <w:t xml:space="preserve">3.1 Labor and Delivery Management</w:t>
      </w:r>
    </w:p>
    <w:p>
      <w:pPr>
        <w:pStyle w:val="FirstParagraph"/>
      </w:pPr>
      <w:r>
        <w:t xml:space="preserve">The core of the internship involved active participation in labor ward rotations. In</w:t>
      </w:r>
      <w:r>
        <w:t xml:space="preserve"> </w:t>
      </w:r>
      <w:r>
        <w:rPr>
          <w:bCs/>
          <w:b/>
        </w:rPr>
        <w:t xml:space="preserve">Brazil Rio de Janeiro</w:t>
      </w:r>
      <w:r>
        <w:t xml:space="preserve">, while Cesarean section rates remain high, there is a growing national movement towards humanized birth practices. My role as a trainee</w:t>
      </w:r>
      <w:r>
        <w:t xml:space="preserve"> </w:t>
      </w:r>
      <w:r>
        <w:rPr>
          <w:bCs/>
          <w:b/>
        </w:rPr>
        <w:t xml:space="preserve">Midwife</w:t>
      </w:r>
      <w:r>
        <w:t xml:space="preserve"> </w:t>
      </w:r>
      <w:r>
        <w:t xml:space="preserve">was to support these initiatives by promoting non-pharmacological pain relief methods, such as hydrotherapy and positional changes.</w:t>
      </w:r>
    </w:p>
    <w:p>
      <w:pPr>
        <w:pStyle w:val="BodyText"/>
      </w:pPr>
      <w:r>
        <w:t xml:space="preserve">I observed and assisted in over 50 deliveries. Key learning points included:</w:t>
      </w:r>
    </w:p>
    <w:p>
      <w:pPr>
        <w:numPr>
          <w:ilvl w:val="0"/>
          <w:numId w:val="1001"/>
        </w:numPr>
        <w:pStyle w:val="Compact"/>
      </w:pPr>
      <w:r>
        <w:t xml:space="preserve">Detection of abnormal labor patterns and timely escalation to obstetricians.</w:t>
      </w:r>
    </w:p>
    <w:p>
      <w:pPr>
        <w:numPr>
          <w:ilvl w:val="0"/>
          <w:numId w:val="1001"/>
        </w:numPr>
        <w:pStyle w:val="Compact"/>
      </w:pPr>
      <w:r>
        <w:t xml:space="preserve">Management of the third stage of labor to prevent postpartum hemorrhage, a leading cause of maternal morbidity in</w:t>
      </w:r>
      <w:r>
        <w:t xml:space="preserve"> </w:t>
      </w:r>
      <w:r>
        <w:rPr>
          <w:bCs/>
          <w:b/>
        </w:rPr>
        <w:t xml:space="preserve">Brazil Rio de Janeiro</w:t>
      </w:r>
      <w:r>
        <w:t xml:space="preserve">.</w:t>
      </w:r>
    </w:p>
    <w:bookmarkEnd w:id="22"/>
    <w:bookmarkStart w:id="23" w:name="antenatal-care-and-health-education"/>
    <w:p>
      <w:pPr>
        <w:pStyle w:val="Heading3"/>
      </w:pPr>
      <w:r>
        <w:t xml:space="preserve">3.2 Antenatal Care and Health Education</w:t>
      </w:r>
    </w:p>
    <w:p>
      <w:pPr>
        <w:pStyle w:val="FirstParagraph"/>
      </w:pPr>
      <w:r>
        <w:t xml:space="preserve">A significant portion of the internship was dedicated to antenatal clinics within community health units. This allowed for longitudinal care models, where I could track pregnancies from early gestation to postpartum. Working in diverse neighborhoods of</w:t>
      </w:r>
      <w:r>
        <w:t xml:space="preserve"> </w:t>
      </w:r>
      <w:r>
        <w:rPr>
          <w:bCs/>
          <w:b/>
        </w:rPr>
        <w:t xml:space="preserve">Brazil Rio de Janeiro</w:t>
      </w:r>
      <w:r>
        <w:t xml:space="preserve">, I learned to tailor health education on nutrition, breastfeeding, and danger signs to the specific literacy levels and cultural beliefs of each patient.</w:t>
      </w:r>
    </w:p>
    <w:p>
      <w:pPr>
        <w:pStyle w:val="BodyText"/>
      </w:pPr>
      <w:r>
        <w:t xml:space="preserve">For instance, in low-income areas, addressing barriers such as access to prenatal vitamins and transportation for appointments became a critical part of the</w:t>
      </w:r>
      <w:r>
        <w:t xml:space="preserve"> </w:t>
      </w:r>
      <w:r>
        <w:rPr>
          <w:bCs/>
          <w:b/>
        </w:rPr>
        <w:t xml:space="preserve">Midwife</w:t>
      </w:r>
      <w:r>
        <w:t xml:space="preserve">'s holistic care plan.</w:t>
      </w:r>
    </w:p>
    <w:bookmarkEnd w:id="23"/>
    <w:bookmarkEnd w:id="24"/>
    <w:bookmarkStart w:id="25" w:name="challenges-and-ethical-considerations"/>
    <w:p>
      <w:pPr>
        <w:pStyle w:val="Heading2"/>
      </w:pPr>
      <w:r>
        <w:t xml:space="preserve">4. Challenges and Ethical Considerations</w:t>
      </w:r>
    </w:p>
    <w:p>
      <w:pPr>
        <w:pStyle w:val="FirstParagraph"/>
      </w:pPr>
      <w:r>
        <w:t xml:space="preserve">The internship presented numerous challenges inherent to practicing medicine in</w:t>
      </w:r>
      <w:r>
        <w:t xml:space="preserve"> </w:t>
      </w:r>
      <w:r>
        <w:rPr>
          <w:bCs/>
          <w:b/>
        </w:rPr>
        <w:t xml:space="preserve">Brazil Rio de Janeiro</w:t>
      </w:r>
      <w:r>
        <w:t xml:space="preserve">. Overcrowding in public emergency rooms, limited staffing, and high patient volumes tested my resilience and adaptability. However, these constraints also highlighted the vital importance of teamwork.</w:t>
      </w:r>
    </w:p>
    <w:p>
      <w:pPr>
        <w:pStyle w:val="BodyText"/>
      </w:pPr>
      <w:r>
        <w:t xml:space="preserve">Furthermore, ethical dilemmas frequently arose regarding patient autonomy versus medical necessity. In</w:t>
      </w:r>
      <w:r>
        <w:t xml:space="preserve"> </w:t>
      </w:r>
      <w:r>
        <w:rPr>
          <w:bCs/>
          <w:b/>
        </w:rPr>
        <w:t xml:space="preserve">Brazil Rio de Janeiro</w:t>
      </w:r>
      <w:r>
        <w:t xml:space="preserve">, the principle of "humanized birth" is enshrined in law (Normative Instruction 569/2017). As a</w:t>
      </w:r>
      <w:r>
        <w:t xml:space="preserve"> </w:t>
      </w:r>
      <w:r>
        <w:rPr>
          <w:bCs/>
          <w:b/>
        </w:rPr>
        <w:t xml:space="preserve">Midwife</w:t>
      </w:r>
      <w:r>
        <w:t xml:space="preserve">, I was tasked with advocating for patient consent and dignity, even in high-pressure situations. This experience sharpened my ability to communicate effectively with patients who may feel intimidated by the medical hierarchy.</w:t>
      </w:r>
    </w:p>
    <w:bookmarkEnd w:id="25"/>
    <w:bookmarkStart w:id="26" w:name="X771fce12cc0b557ecb54e569f3078cc706da9bb"/>
    <w:p>
      <w:pPr>
        <w:pStyle w:val="Heading2"/>
      </w:pPr>
      <w:r>
        <w:t xml:space="preserve">5. Reflections on the Role of the Midwife in Brazil Rio de Janeiro</w:t>
      </w:r>
    </w:p>
    <w:p>
      <w:pPr>
        <w:pStyle w:val="FirstParagraph"/>
      </w:pPr>
      <w:r>
        <w:t xml:space="preserve">This internship has profoundly shaped my professional identity. I have come to understand that a</w:t>
      </w:r>
      <w:r>
        <w:t xml:space="preserve"> </w:t>
      </w:r>
      <w:r>
        <w:rPr>
          <w:bCs/>
          <w:b/>
        </w:rPr>
        <w:t xml:space="preserve">Midwife</w:t>
      </w:r>
      <w:r>
        <w:t xml:space="preserve"> </w:t>
      </w:r>
      <w:r>
        <w:t xml:space="preserve">in</w:t>
      </w:r>
      <w:r>
        <w:t xml:space="preserve"> </w:t>
      </w:r>
      <w:r>
        <w:rPr>
          <w:bCs/>
          <w:b/>
        </w:rPr>
        <w:t xml:space="preserve">Brazil Rio de Janeiro</w:t>
      </w:r>
      <w:r>
        <w:t xml:space="preserve"> </w:t>
      </w:r>
      <w:r>
        <w:t xml:space="preserve">is not merely a clinician but also an educator, advocate, and community leader. The diversity of the city—from its vibrant cultural rhythms to its socioeconomic disparities—means that midwifery care must be inclusive and adaptable.</w:t>
      </w:r>
    </w:p>
    <w:p>
      <w:pPr>
        <w:pStyle w:val="BodyText"/>
      </w:pPr>
      <w:r>
        <w:t xml:space="preserve">The integration of technology with traditional midwifery wisdom was evident in</w:t>
      </w:r>
      <w:r>
        <w:t xml:space="preserve"> </w:t>
      </w:r>
      <w:r>
        <w:rPr>
          <w:bCs/>
          <w:b/>
        </w:rPr>
        <w:t xml:space="preserve">Brazil Rio de Janeiro</w:t>
      </w:r>
      <w:r>
        <w:t xml:space="preserve">. While electronic records are standard, the interpersonal connection remains paramount. Listening to the stories of mothers in favelas and wealthy enclaves alike revealed that despite vast economic differences, the desire for a safe, respectful, and empowering birth experience is universal.</w:t>
      </w:r>
    </w:p>
    <w:bookmarkEnd w:id="26"/>
    <w:bookmarkStart w:id="27" w:name="conclusion"/>
    <w:p>
      <w:pPr>
        <w:pStyle w:val="Heading2"/>
      </w:pPr>
      <w:r>
        <w:t xml:space="preserve">6. Conclusion</w:t>
      </w:r>
    </w:p>
    <w:p>
      <w:pPr>
        <w:pStyle w:val="FirstParagraph"/>
      </w:pPr>
      <w:r>
        <w:t xml:space="preserve">In conclusion, this</w:t>
      </w:r>
      <w:r>
        <w:t xml:space="preserve"> </w:t>
      </w:r>
      <w:r>
        <w:rPr>
          <w:bCs/>
          <w:b/>
        </w:rPr>
        <w:t xml:space="preserve">Midwife</w:t>
      </w:r>
      <w:r>
        <w:rPr>
          <w:iCs/>
          <w:i/>
        </w:rPr>
        <w:t xml:space="preserve"> </w:t>
      </w:r>
      <w:r>
        <w:rPr>
          <w:iCs/>
          <w:i/>
        </w:rPr>
        <w:t xml:space="preserve">Internship Report</w:t>
      </w:r>
      <w:r>
        <w:rPr>
          <w:iCs/>
          <w:i/>
        </w:rPr>
        <w:t xml:space="preserve"> </w:t>
      </w:r>
      <w:r>
        <w:t xml:space="preserve"> </w:t>
      </w:r>
      <w:r>
        <w:t xml:space="preserve">serves as a testament to the rigorous training and deep learning experienced in</w:t>
      </w:r>
      <w:r>
        <w:t xml:space="preserve"> </w:t>
      </w:r>
      <w:r>
        <w:rPr>
          <w:bCs/>
          <w:b/>
        </w:rPr>
        <w:t xml:space="preserve">Brazil Rio de Janeiro</w:t>
      </w:r>
      <w:r>
        <w:t xml:space="preserve">. The combination of clinical excellence and community-focused care provided here has prepared me for a career dedicated to improving maternal and neonatal outcomes.</w:t>
      </w:r>
    </w:p>
    <w:p>
      <w:pPr>
        <w:pStyle w:val="BodyText"/>
      </w:pPr>
      <w:r>
        <w:t xml:space="preserve">The insights gained regarding the SUS system, cultural competence, and emergency obstetric care in</w:t>
      </w:r>
      <w:r>
        <w:t xml:space="preserve"> </w:t>
      </w:r>
      <w:r>
        <w:rPr>
          <w:bCs/>
          <w:b/>
        </w:rPr>
        <w:t xml:space="preserve">Brazil Rio de Janeiro</w:t>
      </w:r>
      <w:r>
        <w:t xml:space="preserve"> </w:t>
      </w:r>
      <w:r>
        <w:t xml:space="preserve">are invaluable. As I move forward in my professional journey, I carry with me a commitment to uphold the highest standards of midwifery practice, ensuring that every mother in</w:t>
      </w:r>
      <w:r>
        <w:t xml:space="preserve"> </w:t>
      </w:r>
      <w:r>
        <w:rPr>
          <w:bCs/>
          <w:b/>
        </w:rPr>
        <w:t xml:space="preserve">Brazil Rio de Janeiro</w:t>
      </w:r>
      <w:r>
        <w:t xml:space="preserve"> </w:t>
      </w:r>
      <w:r>
        <w:t xml:space="preserve">receives compassionate and evidence-based care.</w:t>
      </w:r>
    </w:p>
    <w:p>
      <w:pPr>
        <w:pStyle w:val="BodyText"/>
      </w:pPr>
      <w:r>
        <w:br/>
      </w:r>
      <w:r>
        <w:br/>
      </w:r>
    </w:p>
    <w:p>
      <w:pPr>
        <w:pStyle w:val="BodyText"/>
      </w:pPr>
      <w:r>
        <w:t xml:space="preserve">Student Midwife Signature</w:t>
      </w:r>
      <w:r>
        <w:br/>
      </w:r>
      <w:r>
        <w:t xml:space="preserve">Name: [Student Name]</w:t>
      </w:r>
    </w:p>
    <w:p>
      <w:pPr>
        <w:pStyle w:val="BodyText"/>
      </w:pPr>
      <w:r>
        <w:t xml:space="preserve">Supervisor Signature</w:t>
      </w:r>
      <w:r>
        <w:br/>
      </w:r>
      <w:r>
        <w:t xml:space="preserve">Dr. [Supervisor Name], Obstetrician/Midwifery Lead</w:t>
      </w:r>
    </w:p>
    <w:p>
      <w:pPr>
        <w:pStyle w:val="BodyText"/>
      </w:pPr>
      <w:r>
        <w:br/>
      </w:r>
      <w:r>
        <w:br/>
      </w:r>
    </w:p>
    <w:p>
      <w:pPr>
        <w:pStyle w:val="BodyText"/>
      </w:pPr>
      <w:r>
        <w:t xml:space="preserve">Document generated for academic purposes regarding Midwifery Internship in Brazil Rio de Janeiro.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2026-07-29T15:10:44Z</dcterms:created>
  <dcterms:modified xsi:type="dcterms:W3CDTF">2026-07-29T15:10:44Z</dcterms:modified>
</cp:coreProperties>
</file>

<file path=docProps/custom.xml><?xml version="1.0" encoding="utf-8"?>
<Properties xmlns="http://schemas.openxmlformats.org/officeDocument/2006/custom-properties" xmlns:vt="http://schemas.openxmlformats.org/officeDocument/2006/docPropsVTypes"/>
</file>