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Kinshasa</w:t>
      </w:r>
    </w:p>
    <w:bookmarkStart w:id="30" w:name="X7556ee6fa6c8f2c107cba6e6ac3d2291468217e"/>
    <w:p>
      <w:pPr>
        <w:pStyle w:val="Heading1"/>
      </w:pPr>
      <w:r>
        <w:t xml:space="preserve">Comprehensive Internship Report on Midwifery Practice</w:t>
      </w:r>
    </w:p>
    <w:p>
      <w:pPr>
        <w:pStyle w:val="FirstParagraph"/>
      </w:pPr>
      <w:r>
        <w:rPr>
          <w:bCs/>
          <w:b/>
        </w:rPr>
        <w:t xml:space="preserve">Date:</w:t>
      </w:r>
      <w:r>
        <w:t xml:space="preserve"> </w:t>
      </w:r>
      <w:r>
        <w:t xml:space="preserve">October 24, 2023</w:t>
      </w:r>
      <w:r>
        <w:br/>
      </w:r>
      <w:r>
        <w:rPr>
          <w:bCs/>
          <w:b/>
        </w:rPr>
        <w:t xml:space="preserve">Candidate Name:</w:t>
      </w:r>
      <w:r>
        <w:t xml:space="preserve">[Your Name Here]</w:t>
      </w:r>
      <w:r>
        <w:br/>
      </w:r>
      <w:r>
        <w:rPr>
          <w:bCs/>
          <w:b/>
        </w:rPr>
        <w:t xml:space="preserve">Institution:</w:t>
      </w:r>
      <w:r>
        <w:t xml:space="preserve">[University/Collège Name]</w:t>
      </w:r>
      <w:r>
        <w:br/>
      </w:r>
    </w:p>
    <w:p>
      <w:pPr>
        <w:pStyle w:val="BodyText"/>
      </w:pPr>
      <w:r>
        <w:t xml:space="preserve">Location of Placement: DR Congo Kinshasa</w:t>
      </w:r>
    </w:p>
    <w:bookmarkStart w:id="20" w:name="executive-summary"/>
    <w:p>
      <w:pPr>
        <w:pStyle w:val="Heading2"/>
      </w:pPr>
      <w:r>
        <w:t xml:space="preserve">1. Executive Summary</w:t>
      </w:r>
    </w:p>
    <w:p>
      <w:pPr>
        <w:pStyle w:val="FirstParagraph"/>
      </w:pPr>
      <w:r>
        <w:t xml:space="preserve">This document serves as a formal report detailing the clinical internship undertaken by the undersigned midwifery student. The primary objective of this training was to bridge theoretical knowledge with practical application within the complex healthcare environment of</w:t>
      </w:r>
      <w:r>
        <w:t xml:space="preserve"> </w:t>
      </w:r>
      <w:r>
        <w:rPr>
          <w:bCs/>
          <w:b/>
        </w:rPr>
        <w:t xml:space="preserve">DR Congo Kinshasa</w:t>
      </w:r>
      <w:r>
        <w:t xml:space="preserve">. As a dedicated future professional, this</w:t>
      </w:r>
      <w:r>
        <w:t xml:space="preserve"> </w:t>
      </w:r>
      <w:r>
        <w:rPr>
          <w:iCs/>
          <w:i/>
        </w:rPr>
        <w:t xml:space="preserve">Midwife</w:t>
      </w:r>
      <w:r>
        <w:t xml:space="preserve"> </w:t>
      </w:r>
      <w:r>
        <w:t xml:space="preserve">internship provided invaluable exposure to maternal and neonatal health challenges specific to the Democratic Republic of Congo. The report outlines the operational framework, clinical experiences encountered, cultural adaptations required, and the significant contributions made towards improving maternal outcomes in this bustling metropolis.</w:t>
      </w:r>
    </w:p>
    <w:bookmarkEnd w:id="20"/>
    <w:bookmarkStart w:id="21" w:name="introduction-and-context"/>
    <w:p>
      <w:pPr>
        <w:pStyle w:val="Heading2"/>
      </w:pPr>
      <w:r>
        <w:t xml:space="preserve">2. Introduction and Context</w:t>
      </w:r>
    </w:p>
    <w:p>
      <w:pPr>
        <w:pStyle w:val="FirstParagraph"/>
      </w:pPr>
      <w:r>
        <w:t xml:space="preserve">The healthcare system in Kinshasa presents unique opportunities and profound challenges for medical practitioners. As the capital city of the Democratic Republic of Congo, Kinshasa is a hub of population density with varying levels of healthcare infrastructure ranging from state-of-the-art private clinics to under-resourced public hospitals. The role of a</w:t>
      </w:r>
      <w:r>
        <w:t xml:space="preserve"> </w:t>
      </w:r>
      <w:r>
        <w:rPr>
          <w:bCs/>
          <w:b/>
        </w:rPr>
        <w:t xml:space="preserve">Midwife</w:t>
      </w:r>
      <w:r>
        <w:t xml:space="preserve"> </w:t>
      </w:r>
      <w:r>
        <w:t xml:space="preserve">in this context extends beyond clinical delivery assistance; it encompasses education, advocacy, and emergency obstetric care.</w:t>
      </w:r>
    </w:p>
    <w:p>
      <w:pPr>
        <w:pStyle w:val="BodyText"/>
      </w:pPr>
      <w:r>
        <w:t xml:space="preserve">This internship was designed to align with the national curriculum for midwifery training in the DRC, emphasizing competency-based learning. The placement was situated in a high-volume public health facility in Kinshasa, where the demand for skilled birth attendants is critical due to high maternal mortality rates associated with complications such as postpartum hemorrhage, obstructed labor, and hypertensive disorders of pregnancy.</w:t>
      </w:r>
    </w:p>
    <w:bookmarkEnd w:id="21"/>
    <w:bookmarkStart w:id="22" w:name="objectives-of-the-internship"/>
    <w:p>
      <w:pPr>
        <w:pStyle w:val="Heading2"/>
      </w:pPr>
      <w:r>
        <w:t xml:space="preserve">3. Objectives of the Internship</w:t>
      </w:r>
    </w:p>
    <w:p>
      <w:pPr>
        <w:numPr>
          <w:ilvl w:val="0"/>
          <w:numId w:val="1001"/>
        </w:numPr>
        <w:pStyle w:val="Compact"/>
      </w:pPr>
      <w:r>
        <w:t xml:space="preserve">To master the clinical skills required for safe antenatal care, including risk assessment and nutritional counseling.</w:t>
      </w:r>
    </w:p>
    <w:p>
      <w:pPr>
        <w:numPr>
          <w:ilvl w:val="0"/>
          <w:numId w:val="1001"/>
        </w:numPr>
        <w:pStyle w:val="Compact"/>
      </w:pPr>
      <w:r>
        <w:t xml:space="preserve">To demonstrate proficiency in the management of normal labor and delivery while recognizing signs of dystocia or fetal distress.</w:t>
      </w:r>
    </w:p>
    <w:p>
      <w:pPr>
        <w:numPr>
          <w:ilvl w:val="0"/>
          <w:numId w:val="1001"/>
        </w:numPr>
        <w:pStyle w:val="Compact"/>
      </w:pPr>
      <w:r>
        <w:t xml:space="preserve">To acquire skills in postpartum care, including breastfeeding support and newborn resuscitation.</w:t>
      </w:r>
    </w:p>
    <w:p>
      <w:pPr>
        <w:numPr>
          <w:ilvl w:val="0"/>
          <w:numId w:val="1001"/>
        </w:numPr>
        <w:pStyle w:val="Compact"/>
      </w:pPr>
      <w:r>
        <w:t xml:space="preserve">To understand the epidemiological landscape of reproductive health issues specific to</w:t>
      </w:r>
      <w:r>
        <w:t xml:space="preserve"> </w:t>
      </w:r>
      <w:r>
        <w:rPr>
          <w:bCs/>
          <w:b/>
        </w:rPr>
        <w:t xml:space="preserve">DR Congo Kinshasa</w:t>
      </w:r>
      <w:r>
        <w:t xml:space="preserve">, such as infectious diseases affecting pregnancy.</w:t>
      </w:r>
    </w:p>
    <w:p>
      <w:pPr>
        <w:numPr>
          <w:ilvl w:val="0"/>
          <w:numId w:val="1001"/>
        </w:numPr>
        <w:pStyle w:val="Compact"/>
      </w:pPr>
      <w:r>
        <w:t xml:space="preserve">To develop cross-cultural communication skills necessary for effectively engaging with patients from diverse socio-economic backgrounds within Kinshasa.</w:t>
      </w:r>
    </w:p>
    <w:bookmarkEnd w:id="22"/>
    <w:bookmarkStart w:id="26" w:name="clinical-activities-and-methodology"/>
    <w:p>
      <w:pPr>
        <w:pStyle w:val="Heading2"/>
      </w:pPr>
      <w:r>
        <w:t xml:space="preserve">4. Clinical Activities and Methodology</w:t>
      </w:r>
    </w:p>
    <w:p>
      <w:pPr>
        <w:pStyle w:val="FirstParagraph"/>
      </w:pPr>
      <w:r>
        <w:t xml:space="preserve">The internship spanned a total of six months, divided into rotational shifts across the Maternity Ward, Antenatal Clinic (ANC), and Postnatal Unit. Under the supervision of senior midwives and obstetricians in Kinshasa, I participated in daily routines that required high adaptability.</w:t>
      </w:r>
    </w:p>
    <w:bookmarkStart w:id="23" w:name="antenatal-care-anc"/>
    <w:p>
      <w:pPr>
        <w:pStyle w:val="Heading3"/>
      </w:pPr>
      <w:r>
        <w:t xml:space="preserve">4.1 Antenatal Care (ANC)</w:t>
      </w:r>
    </w:p>
    <w:p>
      <w:pPr>
        <w:pStyle w:val="FirstParagraph"/>
      </w:pPr>
      <w:r>
        <w:t xml:space="preserve">In the ANC unit, I learned to conduct comprehensive history taking and physical examinations. A significant portion of time was spent educating expectant mothers in local languages and French on danger signs during pregnancy. In Kinshasa, where transportation barriers can delay hospital arrival, education on when to seek immediate help is a life-saving intervention delivered by the</w:t>
      </w:r>
      <w:r>
        <w:t xml:space="preserve"> </w:t>
      </w:r>
      <w:r>
        <w:rPr>
          <w:iCs/>
          <w:i/>
        </w:rPr>
        <w:t xml:space="preserve">Midwife</w:t>
      </w:r>
      <w:r>
        <w:t xml:space="preserve">.</w:t>
      </w:r>
    </w:p>
    <w:bookmarkEnd w:id="23"/>
    <w:bookmarkStart w:id="24" w:name="labor-and-delivery-management"/>
    <w:p>
      <w:pPr>
        <w:pStyle w:val="Heading3"/>
      </w:pPr>
      <w:r>
        <w:t xml:space="preserve">4.2 Labor and Delivery Management</w:t>
      </w:r>
    </w:p>
    <w:p>
      <w:pPr>
        <w:pStyle w:val="FirstParagraph"/>
      </w:pPr>
      <w:r>
        <w:t xml:space="preserve">This was the core component of the training. I assisted in hundreds of deliveries, ranging from spontaneous vaginal births to instrumental deliveries. Learning to manage labor in a resource-limited setting required creative problem-solving skills. For instance, maintaining sterility protocols despite occasional disruptions in water or electricity supply is a critical skill acquired during this internship.</w:t>
      </w:r>
    </w:p>
    <w:bookmarkEnd w:id="24"/>
    <w:bookmarkStart w:id="25" w:name="postnatal-and-newborn-care"/>
    <w:p>
      <w:pPr>
        <w:pStyle w:val="Heading3"/>
      </w:pPr>
      <w:r>
        <w:t xml:space="preserve">4.3 Postnatal and Newborn Care</w:t>
      </w:r>
    </w:p>
    <w:p>
      <w:pPr>
        <w:pStyle w:val="FirstParagraph"/>
      </w:pPr>
      <w:r>
        <w:t xml:space="preserve">The postnatal period is crucial for detecting early signs of infection or hemorrhage. I practiced the "Golden Hour" techniques for newborns, focusing on thermal protection and early breastfeeding initiation, which are vital in reducing neonatal mortality in the Congolese context.</w:t>
      </w:r>
    </w:p>
    <w:bookmarkEnd w:id="25"/>
    <w:bookmarkEnd w:id="26"/>
    <w:bookmarkStart w:id="27" w:name="challenges-encountered-in-kinshasa"/>
    <w:p>
      <w:pPr>
        <w:pStyle w:val="Heading2"/>
      </w:pPr>
      <w:r>
        <w:t xml:space="preserve">5. Challenges Encountered in Kinshasa</w:t>
      </w:r>
    </w:p>
    <w:p>
      <w:pPr>
        <w:pStyle w:val="FirstParagraph"/>
      </w:pPr>
      <w:r>
        <w:rPr>
          <w:bCs/>
          <w:b/>
        </w:rPr>
        <w:t xml:space="preserve">Contextual Analysis:</w:t>
      </w:r>
      <w:r>
        <w:br/>
      </w:r>
      <w:r>
        <w:t xml:space="preserve">Working as an intern midwife in</w:t>
      </w:r>
      <w:r>
        <w:t xml:space="preserve"> </w:t>
      </w:r>
      <w:r>
        <w:rPr>
          <w:bCs/>
          <w:b/>
        </w:rPr>
        <w:t xml:space="preserve">DR Congo Kinshasa</w:t>
      </w:r>
      <w:r>
        <w:t xml:space="preserve"> </w:t>
      </w:r>
      <w:r>
        <w:t xml:space="preserve">revealed systemic challenges that impact healthcare delivery. These include overcrowding, intermittent supply of essential medicines (such as oxytocin and magnesium sulfate), and the high prevalence of patients presenting late due to socio-economic constraints. Despite these hurdles, the resilience of both staff and patients remains a defining characteristic of health centers in Kinshasa.</w:t>
      </w:r>
    </w:p>
    <w:p>
      <w:pPr>
        <w:pStyle w:val="BodyText"/>
      </w:pPr>
      <w:r>
        <w:t xml:space="preserve">One specific challenge was managing multigravida women who had experienced previous traumatic births or losses. The emotional support component of midwifery became as important as the clinical intervention. Additionally, navigating the linguistic diversity—switching between French (the official language) and Lingala to ensure patient comprehension—was an essential soft skill developed during this period.</w:t>
      </w:r>
    </w:p>
    <w:bookmarkEnd w:id="27"/>
    <w:bookmarkStart w:id="28" w:name="achievements-and-learning-outcomes"/>
    <w:p>
      <w:pPr>
        <w:pStyle w:val="Heading2"/>
      </w:pPr>
      <w:r>
        <w:t xml:space="preserve">6. Achievements and Learning Outcomes</w:t>
      </w:r>
    </w:p>
    <w:p>
      <w:pPr>
        <w:pStyle w:val="FirstParagraph"/>
      </w:pPr>
      <w:r>
        <w:t xml:space="preserve">By the end of the internship, I successfully managed over [Number] low-risk deliveries under supervision. I gained proficiency in using partographs to monitor labor progress, a tool that is essential for reducing unnecessary interventions in crowded hospitals like those found in Kinshasa. Furthermore, my understanding of emergency obstetric care (EmOC) was significantly enhanced through simulation exercises and real-life case presentations.</w:t>
      </w:r>
    </w:p>
    <w:p>
      <w:pPr>
        <w:pStyle w:val="BodyText"/>
      </w:pPr>
      <w:r>
        <w:t xml:space="preserve">A major achievement was the implementation of a small patient education initiative regarding family planning within the postnatal ward. This initiative aimed to empower women in Kinshasa to make informed decisions about their reproductive health, directly contributing to the holistic role of a modern</w:t>
      </w:r>
      <w:r>
        <w:t xml:space="preserve"> </w:t>
      </w:r>
      <w:r>
        <w:rPr>
          <w:bCs/>
          <w:b/>
        </w:rPr>
        <w:t xml:space="preserve">Midwife</w:t>
      </w:r>
      <w:r>
        <w:t xml:space="preserve">.</w:t>
      </w:r>
    </w:p>
    <w:bookmarkEnd w:id="28"/>
    <w:bookmarkStart w:id="29" w:name="conclusion-and-recommendations"/>
    <w:p>
      <w:pPr>
        <w:pStyle w:val="Heading2"/>
      </w:pPr>
      <w:r>
        <w:t xml:space="preserve">7. Conclusion and Recommendations</w:t>
      </w:r>
    </w:p>
    <w:p>
      <w:pPr>
        <w:pStyle w:val="FirstParagraph"/>
      </w:pPr>
      <w:r>
        <w:t xml:space="preserve">This internship has been a transformative experience that has solidified my commitment to the profession of midwifery. The practice in</w:t>
      </w:r>
      <w:r>
        <w:t xml:space="preserve"> </w:t>
      </w:r>
      <w:r>
        <w:rPr>
          <w:bCs/>
          <w:b/>
        </w:rPr>
        <w:t xml:space="preserve">DR Congo Kinshasa</w:t>
      </w:r>
      <w:r>
        <w:t xml:space="preserve">&gt;has taught me that being a midwife is not merely about attending births, but about advocating for women’s rights and health in a challenging environment. I have developed the clinical competence, emotional resilience, and cultural sensitivity required to serve effectively in similar settings.</w:t>
      </w:r>
    </w:p>
    <w:p>
      <w:pPr>
        <w:pStyle w:val="BodyText"/>
      </w:pPr>
      <w:r>
        <w:t xml:space="preserve">I recommend that future interns be prepared with strong adaptability skills and a deep respect for local cultural practices regarding childbirth. Furthermore, continued investment in midwifery education within the DRC is vital to improving maternal health indicators in Kinshasa and the nation at large.</w:t>
      </w:r>
    </w:p>
    <w:p>
      <w:pPr>
        <w:pStyle w:val="BodyText"/>
      </w:pPr>
      <w:r>
        <w:rPr>
          <w:bCs/>
          <w:b/>
        </w:rPr>
        <w:t xml:space="preserve">Student Intern Signature:</w:t>
      </w:r>
    </w:p>
    <w:p>
      <w:pPr>
        <w:pStyle w:val="BodyText"/>
      </w:pPr>
      <w:r>
        <w:br/>
      </w:r>
      <w:r>
        <w:br/>
      </w:r>
      <w:r>
        <w:t xml:space="preserve">__________________________</w:t>
      </w:r>
      <w:r>
        <w:br/>
      </w:r>
      <w:r>
        <w:t xml:space="preserve">[Your Name]</w:t>
      </w:r>
      <w:r>
        <w:br/>
      </w:r>
    </w:p>
    <w:p>
      <w:pPr>
        <w:pStyle w:val="BodyText"/>
      </w:pPr>
      <w:r>
        <w:rPr>
          <w:bCs/>
          <w:b/>
        </w:rPr>
        <w:t xml:space="preserve">Supervisor’s Comments:</w:t>
      </w:r>
    </w:p>
    <w:p>
      <w:pPr>
        <w:pStyle w:val="BodyText"/>
      </w:pPr>
      <w:r>
        <w:t xml:space="preserve">"The intern demonstrated exceptional dedication and clinical aptitude throughout their time in our facility. They integrated well with the team and showed great care for the mothers of Kinshasa."</w:t>
      </w:r>
    </w:p>
    <w:p>
      <w:pPr>
        <w:pStyle w:val="BodyText"/>
      </w:pPr>
      <w:r>
        <w:br/>
      </w:r>
    </w:p>
    <w:p>
      <w:pPr>
        <w:pStyle w:val="BodyText"/>
      </w:pPr>
      <w:r>
        <w:rPr>
          <w:bCs/>
          <w:b/>
        </w:rPr>
        <w:t xml:space="preserve">Supervisor Signature:</w:t>
      </w:r>
    </w:p>
    <w:p>
      <w:pPr>
        <w:pStyle w:val="BodyText"/>
      </w:pPr>
      <w:r>
        <w:t xml:space="preserve">__________________________</w:t>
      </w:r>
      <w:r>
        <w:br/>
      </w:r>
      <w:r>
        <w:t xml:space="preserve">[Supervisor Name]</w:t>
      </w:r>
      <w:r>
        <w:br/>
      </w:r>
      <w:r>
        <w:t xml:space="preserve">Chief Midwife/Obstetrician</w:t>
      </w:r>
      <w:r>
        <w:br/>
      </w:r>
      <w:r>
        <w:t xml:space="preserve">Health Center, Kinshasa, DRC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Kinshasa</dc:title>
  <dc:creator/>
  <dc:language>en</dc:language>
  <cp:keywords/>
  <dcterms:created xsi:type="dcterms:W3CDTF">2026-07-29T14:20:29Z</dcterms:created>
  <dcterms:modified xsi:type="dcterms:W3CDTF">2026-07-29T14:20:29Z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