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India</w:t>
      </w:r>
      <w:r>
        <w:t xml:space="preserve"> </w:t>
      </w:r>
      <w:r>
        <w:t xml:space="preserve">Mumbai</w:t>
      </w:r>
    </w:p>
    <w:bookmarkStart w:id="21" w:name="internship-report"/>
    <w:p>
      <w:pPr>
        <w:pStyle w:val="Heading1"/>
      </w:pPr>
      <w:r>
        <w:t xml:space="preserve">INTERNSHIP REPORT</w:t>
      </w:r>
    </w:p>
    <w:bookmarkStart w:id="20" w:name="Xe559baf2a17ac3ac3b99e17321d300c8a9a697f"/>
    <w:p>
      <w:pPr>
        <w:pStyle w:val="Heading2"/>
      </w:pPr>
      <w:r>
        <w:t xml:space="preserve">A Comprehensive Analysis of Midwifery Practice in India Mumbai</w:t>
      </w:r>
    </w:p>
    <w:bookmarkEnd w:id="20"/>
    <w:bookmarkEnd w:id="21"/>
    <w:p>
      <w:pPr>
        <w:pStyle w:val="FirstParagraph"/>
      </w:pPr>
      <w:r>
        <w:rPr>
          <w:bCs/>
          <w:b/>
        </w:rPr>
        <w:t xml:space="preserve">Date:</w:t>
      </w:r>
      <w:r>
        <w:t xml:space="preserve"> </w:t>
      </w:r>
      <w:r>
        <w:t xml:space="preserve">October 26, 2023</w:t>
      </w:r>
      <w:r>
        <w:br/>
      </w:r>
      <w:r>
        <w:rPr>
          <w:bCs/>
          <w:b/>
        </w:rPr>
        <w:t xml:space="preserve">Name:</w:t>
      </w:r>
      <w:r>
        <w:t xml:space="preserve"> </w:t>
      </w:r>
      <w:r>
        <w:t xml:space="preserve">[Intern's Name]</w:t>
      </w:r>
      <w:r>
        <w:br/>
      </w:r>
      <w:r>
        <w:rPr>
          <w:bCs/>
          <w:b/>
        </w:rPr>
        <w:t xml:space="preserve">Institution:</w:t>
      </w:r>
      <w:r>
        <w:t xml:space="preserve"> </w:t>
      </w:r>
      <w:r>
        <w:t xml:space="preserve">[University/College Name]</w:t>
      </w:r>
      <w:r>
        <w:br/>
      </w:r>
      <w:r>
        <w:t xml:space="preserve">::</w:t>
      </w:r>
    </w:p>
    <w:bookmarkStart w:id="43" w:name="i.-introduction"/>
    <w:p>
      <w:pPr>
        <w:pStyle w:val="Heading1"/>
      </w:pPr>
      <w:r>
        <w:t xml:space="preserve">I. Introduction</w:t>
      </w:r>
    </w:p>
    <w:p>
      <w:pPr>
        <w:pStyle w:val="FirstParagraph"/>
      </w:pPr>
      <w:r>
        <w:t xml:space="preserve">This</w:t>
      </w:r>
      <w:r>
        <w:t xml:space="preserve"> </w:t>
      </w:r>
      <w:bookmarkStart w:id="22" w:name="internship-report"/>
      <w:bookmarkEnd w:id="22"/>
      <w:r>
        <w:t xml:space="preserve">Internship Report has been prepared to provide an in-depth analysis of the midwifery practices observed during a rigorous training period conducted within the vibrant and complex healthcare landscape of India Mumbai. The primary objective of this internship was to bridge the gap between theoretical academic knowledge and practical clinical application, specifically focusing on maternal and neonatal care within a high-volume urban setting. By immersing oneself in this dynamic environment, it becomes evident how crucial specialized</w:t>
      </w:r>
      <w:r>
        <w:t xml:space="preserve"> </w:t>
      </w:r>
      <w:bookmarkStart w:id="23" w:name="midwife"/>
      <w:bookmarkEnd w:id="23"/>
      <w:r>
        <w:t xml:space="preserve">Midwife training is in addressing the unique challenges faced by women's health services today.</w:t>
      </w:r>
    </w:p>
    <w:p>
      <w:pPr>
        <w:pStyle w:val="BodyText"/>
      </w:pPr>
      <w:r>
        <w:t xml:space="preserve">Mumbai, as one of the most densely populated metropolitan cities globally, presents a distinct dichotomy: pockets of world-class healthcare facilities alongside overcrowded public clinics. This internship focused heavily on understanding how a qualified</w:t>
      </w:r>
      <w:r>
        <w:t xml:space="preserve"> </w:t>
      </w:r>
      <w:bookmarkStart w:id="24" w:name="midwife"/>
      <w:bookmarkEnd w:id="24"/>
      <w:r>
        <w:t xml:space="preserve">Midwife navigates these disparities to ensure equitable access to quality care for pregnant women across socioeconomic divides in India Mumbai.</w:t>
      </w:r>
    </w:p>
    <w:bookmarkStart w:id="27" w:name="ii.-objectives-and-scope"/>
    <w:p>
      <w:pPr>
        <w:pStyle w:val="Heading2"/>
      </w:pPr>
      <w:r>
        <w:t xml:space="preserve">II. Objectives and Scope</w:t>
      </w:r>
    </w:p>
    <w:p>
      <w:pPr>
        <w:pStyle w:val="FirstParagraph"/>
      </w:pPr>
      <w:r>
        <w:t xml:space="preserve">The scope of this</w:t>
      </w:r>
      <w:r>
        <w:t xml:space="preserve"> </w:t>
      </w:r>
      <w:bookmarkStart w:id="25" w:name="internship-report"/>
      <w:bookmarkEnd w:id="25"/>
      <w:r>
        <w:t xml:space="preserve">Internship Report extends beyond simple observation; it involves active participation under supervision, documentation of patient histories, assisting in deliveries, and conducting postnatal education. The core objectives included:</w:t>
      </w:r>
    </w:p>
    <w:p>
      <w:pPr>
        <w:numPr>
          <w:ilvl w:val="0"/>
          <w:numId w:val="1001"/>
        </w:numPr>
        <w:pStyle w:val="Compact"/>
      </w:pPr>
      <w:r>
        <w:t xml:space="preserve">To master the clinical skills required for safe vaginal deliveries and cesarean section support.</w:t>
      </w:r>
    </w:p>
    <w:p>
      <w:pPr>
        <w:numPr>
          <w:ilvl w:val="0"/>
          <w:numId w:val="1001"/>
        </w:numPr>
        <w:pStyle w:val="Compact"/>
      </w:pPr>
      <w:r>
        <w:t xml:space="preserve">To understand the socio-cultural factors influencing maternal health choices in India Mumbai.</w:t>
      </w:r>
    </w:p>
    <w:p>
      <w:pPr>
        <w:numPr>
          <w:ilvl w:val="0"/>
          <w:numId w:val="1001"/>
        </w:numPr>
        <w:pStyle w:val="Compact"/>
      </w:pPr>
      <w:r>
        <w:t xml:space="preserve">To learn effective communication strategies for patient counseling regarding family planning and breastfeeding, which are critical roles of a</w:t>
      </w:r>
      <w:r>
        <w:t xml:space="preserve"> </w:t>
      </w:r>
      <w:bookmarkStart w:id="26" w:name="midwife"/>
      <w:bookmarkEnd w:id="26"/>
      <w:r>
        <w:t xml:space="preserve">Midwife in this region.</w:t>
      </w:r>
    </w:p>
    <w:bookmarkEnd w:id="27"/>
    <w:bookmarkStart w:id="36" w:name="X938cd18da05856299b5a8d78fb5d93181cd918a"/>
    <w:p>
      <w:pPr>
        <w:pStyle w:val="Heading2"/>
      </w:pPr>
      <w:r>
        <w:t xml:space="preserve">III. Clinical Exposure and Practical Experience</w:t>
      </w:r>
    </w:p>
    <w:p>
      <w:pPr>
        <w:pStyle w:val="FirstParagraph"/>
      </w:pPr>
      <w:r>
        <w:t xml:space="preserve">The internship was conducted primarily at major hospitals in India Mumbai, including both tertiary care centers and community health clinics. The sheer volume of patients encountered required the intern to develop exceptional time management skills—a hallmark trait of any efficient</w:t>
      </w:r>
      <w:r>
        <w:t xml:space="preserve"> </w:t>
      </w:r>
      <w:bookmarkStart w:id="28" w:name="midwife"/>
      <w:bookmarkEnd w:id="28"/>
      <w:r>
        <w:t xml:space="preserve">Midwife operating in such a busy jurisdiction.</w:t>
      </w:r>
    </w:p>
    <w:bookmarkStart w:id="30" w:name="a.-antenatal-care-anc"/>
    <w:p>
      <w:pPr>
        <w:pStyle w:val="Heading3"/>
      </w:pPr>
      <w:r>
        <w:t xml:space="preserve">A. Antenatal Care (ANC)</w:t>
      </w:r>
    </w:p>
    <w:p>
      <w:pPr>
        <w:pStyle w:val="FirstParagraph"/>
      </w:pPr>
      <w:r>
        <w:t xml:space="preserve">In India Mumbai, antenatal care is the first point of contact for most pregnant women. During this phase, the intern assisted in monitoring vital signs, measuring fundal height, and performing routine ultrasounds. A significant learning curve involved understanding how urban stressors in Mumbai—such as pollution and traffic congestion—affect fetal development. The</w:t>
      </w:r>
      <w:r>
        <w:t xml:space="preserve"> </w:t>
      </w:r>
      <w:bookmarkStart w:id="29" w:name="midwife"/>
      <w:bookmarkEnd w:id="29"/>
      <w:r>
        <w:t xml:space="preserve">Midwife plays a pivotal role here by educating mothers on nutrition that is affordable yet nutrient-dense, tailored to the local dietary habits of India Mumbai residents.</w:t>
      </w:r>
    </w:p>
    <w:bookmarkEnd w:id="30"/>
    <w:bookmarkStart w:id="33" w:name="b.-intranatal-care-and-delivery"/>
    <w:p>
      <w:pPr>
        <w:pStyle w:val="Heading3"/>
      </w:pPr>
      <w:r>
        <w:t xml:space="preserve">B. Intranatal Care and Delivery</w:t>
      </w:r>
    </w:p>
    <w:p>
      <w:pPr>
        <w:pStyle w:val="FirstParagraph"/>
      </w:pPr>
      <w:r>
        <w:t xml:space="preserve">The most intensive aspect of this internship was intranatal care. Operating in the labor wards of hospitals in India Mumbai exposed the intern to high-risk pregnancies, which are more prevalent due to age factors and pre-existing conditions among urban mothers. The intern learned to assist</w:t>
      </w:r>
      <w:r>
        <w:t xml:space="preserve"> </w:t>
      </w:r>
      <w:bookmarkStart w:id="31" w:name="midwife"/>
      <w:bookmarkEnd w:id="31"/>
      <w:r>
        <w:t xml:space="preserve">Midwives and obstetricians during normal deliveries as well as emergency interventions. Key skills acquired included:</w:t>
      </w:r>
    </w:p>
    <w:p>
      <w:pPr>
        <w:numPr>
          <w:ilvl w:val="0"/>
          <w:numId w:val="1002"/>
        </w:numPr>
        <w:pStyle w:val="Compact"/>
      </w:pPr>
      <w:r>
        <w:t xml:space="preserve">Aseptic techniques in a resource-constrained environment.</w:t>
      </w:r>
    </w:p>
    <w:p>
      <w:pPr>
        <w:numPr>
          <w:ilvl w:val="0"/>
          <w:numId w:val="1002"/>
        </w:numPr>
        <w:pStyle w:val="Compact"/>
      </w:pPr>
      <w:r>
        <w:t xml:space="preserve">Newborn resuscitation techniques, adhering to World Health Organization (WHO) guidelines adapted for local contexts.</w:t>
      </w:r>
    </w:p>
    <w:p>
      <w:pPr>
        <w:pStyle w:val="FirstParagraph"/>
      </w:pPr>
      <w:r>
        <w:t xml:space="preserve">The fast-paced nature of labor rooms in India Mumbai demands quick decision-making. The intern observed how experienced</w:t>
      </w:r>
      <w:r>
        <w:t xml:space="preserve"> </w:t>
      </w:r>
      <w:bookmarkStart w:id="32" w:name="midwife"/>
      <w:bookmarkEnd w:id="32"/>
      <w:r>
        <w:t xml:space="preserve">Midwives manage pain management without over-reliance on pharmaceutical interventions, focusing instead on comfort measures and emotional support.</w:t>
      </w:r>
    </w:p>
    <w:bookmarkEnd w:id="33"/>
    <w:bookmarkStart w:id="35" w:name="c.-postnatal-care-pnc"/>
    <w:p>
      <w:pPr>
        <w:pStyle w:val="Heading3"/>
      </w:pPr>
      <w:r>
        <w:t xml:space="preserve">C. Postnatal Care (PNC)</w:t>
      </w:r>
    </w:p>
    <w:p>
      <w:pPr>
        <w:pStyle w:val="FirstParagraph"/>
      </w:pPr>
      <w:r>
        <w:t xml:space="preserve">Postnatal care is often overlooked in fast-paced urban centers, yet it is vital for preventing maternal mortality and morbidity. In India Mumbai, cultural practices post-delivery vary widely. The intern learned to respect traditional beliefs while promoting evidence-based practices recommended by a professional</w:t>
      </w:r>
      <w:r>
        <w:t xml:space="preserve"> </w:t>
      </w:r>
      <w:bookmarkStart w:id="34" w:name="midwife"/>
      <w:bookmarkEnd w:id="34"/>
      <w:r>
        <w:t xml:space="preserve">Midwife. This included educating new mothers on exclusive breastfeeding and recognizing early signs of postpartum depression, which is increasingly recognized as a significant issue in metropolitan India.</w:t>
      </w:r>
    </w:p>
    <w:bookmarkEnd w:id="35"/>
    <w:bookmarkEnd w:id="36"/>
    <w:bookmarkStart w:id="40" w:name="iv.-challenges-faced"/>
    <w:p>
      <w:pPr>
        <w:pStyle w:val="Heading2"/>
      </w:pPr>
      <w:r>
        <w:t xml:space="preserve">IV. Challenges Faced</w:t>
      </w:r>
    </w:p>
    <w:p>
      <w:pPr>
        <w:pStyle w:val="FirstParagraph"/>
      </w:pPr>
      <w:r>
        <w:t xml:space="preserve">The internship in India Mumbai was not without its challenges. One of the primary hurdles was the overwhelming patient load. In many public facilities, a single</w:t>
      </w:r>
      <w:r>
        <w:t xml:space="preserve"> </w:t>
      </w:r>
      <w:bookmarkStart w:id="37" w:name="midwife"/>
      <w:bookmarkEnd w:id="37"/>
      <w:r>
        <w:t xml:space="preserve">Midwife may be responsible for dozens of patients simultaneously, making it difficult to provide individualized attention compared to Western standards.</w:t>
      </w:r>
    </w:p>
    <w:p>
      <w:pPr>
        <w:pStyle w:val="BodyText"/>
      </w:pPr>
      <w:r>
        <w:t xml:space="preserve">Another significant challenge is cultural sensitivity. As a</w:t>
      </w:r>
      <w:r>
        <w:t xml:space="preserve"> </w:t>
      </w:r>
      <w:bookmarkStart w:id="38" w:name="midwife"/>
      <w:bookmarkEnd w:id="38"/>
      <w:r>
        <w:t xml:space="preserve">Midwife in India Mumbai, one must navigate diverse linguistic and religious backgrounds. Miscommunication can lead to non-compliance with medical advice. The intern had to learn basic local phrases and understand the hierarchy within family decision-making structures that often influence healthcare decisions for women.</w:t>
      </w:r>
    </w:p>
    <w:p>
      <w:pPr>
        <w:pStyle w:val="BodyText"/>
      </w:pPr>
      <w:r>
        <w:t xml:space="preserve">Furthermore, resource limitations in some clinics tested the resilience of the intern. Learning to function effectively as a</w:t>
      </w:r>
      <w:r>
        <w:t xml:space="preserve"> </w:t>
      </w:r>
      <w:bookmarkStart w:id="39" w:name="midwife"/>
      <w:bookmarkEnd w:id="39"/>
      <w:r>
        <w:t xml:space="preserve">Midwife with limited diagnostic tools or infrastructure was a crucial part of this experience. It highlighted the importance of clinical judgment over reliance on technology.</w:t>
      </w:r>
    </w:p>
    <w:bookmarkEnd w:id="40"/>
    <w:bookmarkStart w:id="42" w:name="v.-key-learnings-and-skill-acquisition"/>
    <w:p>
      <w:pPr>
        <w:pStyle w:val="Heading2"/>
      </w:pPr>
      <w:r>
        <w:t xml:space="preserve">V. Key Learnings and Skill Acquisition</w:t>
      </w:r>
    </w:p>
    <w:p>
      <w:pPr>
        <w:pStyle w:val="FirstParagraph"/>
      </w:pPr>
      <w:r>
        <w:t xml:space="preserve">This internship profoundly shaped the intern's professional identity. The most significant learning was that being a</w:t>
      </w:r>
      <w:r>
        <w:t xml:space="preserve"> </w:t>
      </w:r>
      <w:bookmarkStart w:id="41" w:name="midwife"/>
      <w:bookmarkEnd w:id="41"/>
      <w:r>
        <w:t xml:space="preserve">Midwife is not just about medical procedures; it is about advocacy, empathy, and education. In the context of India Mumbai, where awareness levels vary widely, the ability to demystify medical concepts for patients is essential.</w:t>
      </w:r>
    </w:p>
    <w:p>
      <w:pPr>
        <w:pStyle w:val="BodyText"/>
      </w:pPr>
      <w:r>
        <w:t xml:space="preserve">The intern gained proficiency in:</w:t>
      </w:r>
    </w:p>
    <w:p>
      <w:pPr>
        <w:numPr>
          <w:ilvl w:val="0"/>
          <w:numId w:val="1003"/>
        </w:numPr>
        <w:pStyle w:val="Compact"/>
      </w:pPr>
      <w:r>
        <w:t xml:space="preserve">Conducting thorough physical examinations of pregnant women.</w:t>
      </w:r>
    </w:p>
    <w:p>
      <w:pPr>
        <w:numPr>
          <w:ilvl w:val="0"/>
          <w:numId w:val="1003"/>
        </w:numPr>
        <w:pStyle w:val="Compact"/>
      </w:pPr>
      <w:r>
        <w:t xml:space="preserve">Managing normal labor stages with confidence.</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Practice in India Mumbai</dc:title>
  <dc:creator/>
  <dc:language>en</dc:language>
  <cp:keywords/>
  <dcterms:created xsi:type="dcterms:W3CDTF">2026-07-29T13:43:15Z</dcterms:created>
  <dcterms:modified xsi:type="dcterms:W3CDTF">2026-07-29T13:43:15Z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