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Internship</w:t>
      </w:r>
      <w:r>
        <w:t xml:space="preserve"> </w:t>
      </w:r>
      <w:r>
        <w:t xml:space="preserve">Report:</w:t>
      </w:r>
      <w:r>
        <w:t xml:space="preserve"> </w:t>
      </w:r>
      <w:r>
        <w:t xml:space="preserve">Tel</w:t>
      </w:r>
      <w:r>
        <w:t xml:space="preserve"> </w:t>
      </w:r>
      <w:r>
        <w:t xml:space="preserve">Aviv</w:t>
      </w:r>
    </w:p>
    <w:bookmarkStart w:id="28" w:name="X91dec8439e49d94a925eddcf2cb40f41d7a2575"/>
    <w:p>
      <w:pPr>
        <w:pStyle w:val="Heading1"/>
      </w:pPr>
      <w:r>
        <w:t xml:space="preserve">Internship Report</w:t>
      </w:r>
      <w:r>
        <w:t xml:space="preserve">: Clinical Practice in Midwifery at Tel Aviv, Israel</w:t>
      </w:r>
    </w:p>
    <w:p>
      <w:pPr>
        <w:pStyle w:val="FirstParagraph"/>
      </w:pPr>
      <w:r>
        <w:rPr>
          <w:bCs/>
          <w:b/>
        </w:rPr>
        <w:t xml:space="preserve">Date:</w:t>
      </w:r>
      <w:r>
        <w:t xml:space="preserve"> </w:t>
      </w:r>
      <w:r>
        <w:t xml:space="preserve">October 2023 – December 2023</w:t>
      </w:r>
      <w:r>
        <w:br/>
      </w:r>
      <w:r>
        <w:rPr>
          <w:bCs/>
          <w:b/>
        </w:rPr>
        <w:t xml:space="preserve">Location:</w:t>
      </w:r>
      <w:r>
        <w:t xml:space="preserve"> </w:t>
      </w:r>
      <w:r>
        <w:t xml:space="preserve">Tel Aviv, Israel</w:t>
      </w:r>
      <w:r>
        <w:br/>
      </w:r>
      <w:r>
        <w:rPr>
          <w:bCs/>
          <w:b/>
        </w:rPr>
        <w:t xml:space="preserve">Candidate Name:</w:t>
      </w:r>
      <w:r>
        <w:t xml:space="preserve">[Your Name]</w:t>
      </w:r>
      <w:r>
        <w:br/>
      </w:r>
    </w:p>
    <w:bookmarkStart w:id="20" w:name="introduction"/>
    <w:p>
      <w:pPr>
        <w:pStyle w:val="Heading2"/>
      </w:pPr>
      <w:r>
        <w:t xml:space="preserve">Introduction</w:t>
      </w:r>
    </w:p>
    <w:p>
      <w:pPr>
        <w:pStyle w:val="FirstParagraph"/>
      </w:pPr>
      <w:r>
        <w:t xml:space="preserve">This document serves as a comprehensive summary of my clinical internship experience focused on advanced midwifery practices. The primary objective of this report is to delineate the skills acquired, challenges overcome, and professional insights gained during my tenure in one of the most dynamic healthcare environments in the Middle East:</w:t>
      </w:r>
      <w:r>
        <w:t xml:space="preserve"> </w:t>
      </w:r>
      <w:r>
        <w:t xml:space="preserve">Israel Tel Aviv</w:t>
      </w:r>
      <w:r>
        <w:t xml:space="preserve">. As a dedicated student pursuing excellence in maternal health care, interning within this specific geographic and cultural context provided a unique perspective on global midwifery standards. The fast-paced nature of medical facilities in</w:t>
      </w:r>
      <w:r>
        <w:t xml:space="preserve"> </w:t>
      </w:r>
      <w:r>
        <w:t xml:space="preserve">Tel Aviv</w:t>
      </w:r>
      <w:r>
        <w:t xml:space="preserve">, combined with the rich diversity of the patient population, created an ideal learning environment for refining my clinical judgment and empathetic care delivery.</w:t>
      </w:r>
    </w:p>
    <w:bookmarkEnd w:id="20"/>
    <w:bookmarkStart w:id="21" w:name="setting-and-context"/>
    <w:p>
      <w:pPr>
        <w:pStyle w:val="Heading2"/>
      </w:pPr>
      <w:r>
        <w:t xml:space="preserve">Setting and Context</w:t>
      </w:r>
    </w:p>
    <w:p>
      <w:pPr>
        <w:pStyle w:val="FirstParagraph"/>
      </w:pPr>
      <w:r>
        <w:t xml:space="preserve">The internship was conducted at a major tertiary hospital located in central</w:t>
      </w:r>
      <w:r>
        <w:t xml:space="preserve"> </w:t>
      </w:r>
      <w:r>
        <w:t xml:space="preserve">Israel Tel Aviv</w:t>
      </w:r>
      <w:r>
        <w:t xml:space="preserve">. This institution is renowned for its high-volume maternity unit, which serves a multicultural demographic comprising Jewish, Arab, Ethiopian, Russian-speaking, and immigrant populations from around the globe. This diversity is not merely sociological but has profound implications for healthcare delivery. As a midwife in training within this setting, I was required to adapt quickly to varying cultural norms regarding pregnancy rituals dietary restrictions and postpartum care expectations. The urban environment of</w:t>
      </w:r>
      <w:r>
        <w:t xml:space="preserve"> </w:t>
      </w:r>
      <w:r>
        <w:t xml:space="preserve">Tel Aviv</w:t>
      </w:r>
      <w:r>
        <w:t xml:space="preserve"> </w:t>
      </w:r>
      <w:r>
        <w:t xml:space="preserve">necessitated an efficient approach to triage and emergency response, given the constant influx of patients from the dense surrounding neighborhoods.</w:t>
      </w:r>
    </w:p>
    <w:bookmarkEnd w:id="21"/>
    <w:bookmarkStart w:id="25" w:name="clinical-objectives-and-responsibilities"/>
    <w:p>
      <w:pPr>
        <w:pStyle w:val="Heading2"/>
      </w:pPr>
      <w:r>
        <w:t xml:space="preserve">Clinical Objectives and Responsibilities</w:t>
      </w:r>
    </w:p>
    <w:p>
      <w:pPr>
        <w:pStyle w:val="FirstParagraph"/>
      </w:pPr>
      <w:r>
        <w:t xml:space="preserve">The core mission of my internship as a prospective</w:t>
      </w:r>
      <w:r>
        <w:t xml:space="preserve"> </w:t>
      </w:r>
      <w:r>
        <w:t xml:space="preserve">Midwife</w:t>
      </w:r>
      <w:r>
        <w:t xml:space="preserve"> </w:t>
      </w:r>
      <w:r>
        <w:t xml:space="preserve">was to bridge theoretical knowledge with practical application under the supervision of senior obstetricians and certified midwives. My responsibilities were divided into three main pillars: antenatal care, labor and delivery support, and postpartum education.</w:t>
      </w:r>
    </w:p>
    <w:bookmarkStart w:id="22" w:name="X25adbc38115e768fb991ac2f30f5bd637c56a5f"/>
    <w:p>
      <w:pPr>
        <w:pStyle w:val="Heading3"/>
      </w:pPr>
      <w:r>
        <w:t xml:space="preserve">Antenatal Care in a High-Risk Environment</w:t>
      </w:r>
    </w:p>
    <w:p>
      <w:pPr>
        <w:pStyle w:val="FirstParagraph"/>
      </w:pPr>
      <w:r>
        <w:t xml:space="preserve">In</w:t>
      </w:r>
      <w:r>
        <w:t xml:space="preserve"> </w:t>
      </w:r>
      <w:r>
        <w:t xml:space="preserve">Israel Tel Aviv</w:t>
      </w:r>
      <w:r>
        <w:t xml:space="preserve">, the prevalence of certain high-risk pregnancies is notable due to the demographic makeup. I assisted in conducting routine ultrasound screenings and biophysical profiles. A significant portion of my training involved managing patients with gestational diabetes and hypertension, conditions that are increasingly common in urban populations. Learning to interpret fetal heart rate tracings during stressful labor scenarios became a critical skill, emphasizing the need for precise communication within the multidisciplinary team.</w:t>
      </w:r>
    </w:p>
    <w:bookmarkEnd w:id="22"/>
    <w:bookmarkStart w:id="23" w:name="labor-and-delivery-support"/>
    <w:p>
      <w:pPr>
        <w:pStyle w:val="Heading3"/>
      </w:pPr>
      <w:r>
        <w:t xml:space="preserve">Labor and Delivery Support</w:t>
      </w:r>
    </w:p>
    <w:p>
      <w:pPr>
        <w:pStyle w:val="FirstParagraph"/>
      </w:pPr>
      <w:r>
        <w:t xml:space="preserve">The role of a</w:t>
      </w:r>
      <w:r>
        <w:t xml:space="preserve"> </w:t>
      </w:r>
      <w:r>
        <w:t xml:space="preserve">Midwife</w:t>
      </w:r>
      <w:r>
        <w:t xml:space="preserve"> </w:t>
      </w:r>
      <w:r>
        <w:t xml:space="preserve">during labor is pivotal in ensuring both physical safety and emotional comfort. In the bustling hospitals of</w:t>
      </w:r>
      <w:r>
        <w:t xml:space="preserve"> </w:t>
      </w:r>
      <w:r>
        <w:t xml:space="preserve">Tel Aviv</w:t>
      </w:r>
      <w:r>
        <w:t xml:space="preserve">, I observed and assisted in numerous vaginal deliveries, including those requiring episiotomies or instrumental assistance (forceps or vacuum extraction). I was responsible for monitoring the progress of labor, administering pain relief medications as prescribed, and providing continuous emotional support to mothers. The fast-paced environment taught me to remain calm under pressure while maintaining a soothing presence for the woman in labor.</w:t>
      </w:r>
    </w:p>
    <w:bookmarkEnd w:id="23"/>
    <w:bookmarkStart w:id="24" w:name="X9bea7a75948e425e40cfc099243fd0ba09fc2c3"/>
    <w:p>
      <w:pPr>
        <w:pStyle w:val="Heading3"/>
      </w:pPr>
      <w:r>
        <w:t xml:space="preserve">Postpartum Education and Cultural Competence</w:t>
      </w:r>
    </w:p>
    <w:p>
      <w:pPr>
        <w:pStyle w:val="FirstParagraph"/>
      </w:pPr>
      <w:r>
        <w:t xml:space="preserve">A distinctive aspect of midwifery in this region is the integration of cultural sensitivity into postpartum care. In</w:t>
      </w:r>
      <w:r>
        <w:t xml:space="preserve"> </w:t>
      </w:r>
      <w:r>
        <w:t xml:space="preserve">Israel Tel Aviv</w:t>
      </w:r>
      <w:r>
        <w:t xml:space="preserve">, new mothers come from vastly different backgrounds. For instance, some communities observe specific traditional customs immediately following birth, while others require rapid reintegration into the workforce due to economic factors or security concerns. As a trainee</w:t>
      </w:r>
      <w:r>
        <w:t xml:space="preserve"> </w:t>
      </w:r>
      <w:r>
        <w:t xml:space="preserve">Midwife</w:t>
      </w:r>
      <w:r>
        <w:t xml:space="preserve">, I learned to tailor my educational materials regarding breastfeeding, newborn care, and mental health awareness (specifically postpartum depression) to respect these individual beliefs while promoting evidence-based medical practices.</w:t>
      </w:r>
    </w:p>
    <w:bookmarkEnd w:id="24"/>
    <w:bookmarkEnd w:id="25"/>
    <w:bookmarkStart w:id="26" w:name="professional-development-and-challenges"/>
    <w:p>
      <w:pPr>
        <w:pStyle w:val="Heading2"/>
      </w:pPr>
      <w:r>
        <w:t xml:space="preserve">Professional Development and Challenges</w:t>
      </w:r>
    </w:p>
    <w:p>
      <w:pPr>
        <w:pStyle w:val="FirstParagraph"/>
      </w:pPr>
      <w:r>
        <w:t xml:space="preserve">One of the most significant challenges I faced was navigating the linguistic diversity inherent in</w:t>
      </w:r>
      <w:r>
        <w:t xml:space="preserve"> </w:t>
      </w:r>
      <w:r>
        <w:t xml:space="preserve">Israel Tel Aviv</w:t>
      </w:r>
      <w:r>
        <w:t xml:space="preserve">. While Hebrew and English are widely spoken, many patients required interpreters for languages such as Amharic, Russian, and Arabic. This experience highlighted the importance of non-verbal communication and patience. It reinforced my belief that effective midwifery is not just about medical intervention but about building trust across language barriers.</w:t>
      </w:r>
    </w:p>
    <w:p>
      <w:pPr>
        <w:pStyle w:val="BodyText"/>
      </w:pPr>
      <w:r>
        <w:t xml:space="preserve">Furthermore, the emotional toll of working in a high-stakes environment was substantial. Witnessing adverse outcomes, such as neonatal complications or maternal hemorrhages, required robust psychological resilience. I engaged in regular debriefing sessions with my supervisors, which helped process these experiences and maintain professional integrity.</w:t>
      </w:r>
    </w:p>
    <w:bookmarkEnd w:id="26"/>
    <w:bookmarkStart w:id="27" w:name="conclusion"/>
    <w:p>
      <w:pPr>
        <w:pStyle w:val="Heading2"/>
      </w:pPr>
      <w:r>
        <w:t xml:space="preserve">Conclusion</w:t>
      </w:r>
    </w:p>
    <w:p>
      <w:pPr>
        <w:pStyle w:val="FirstParagraph"/>
      </w:pPr>
      <w:r>
        <w:t xml:space="preserve">In conclusion, this internship has been an transformative journey in my career as an aspiring</w:t>
      </w:r>
      <w:r>
        <w:t xml:space="preserve"> </w:t>
      </w:r>
      <w:r>
        <w:t xml:space="preserve">Midwife</w:t>
      </w:r>
      <w:r>
        <w:t xml:space="preserve">. The experience gained in the unique healthcare landscape of</w:t>
      </w:r>
      <w:r>
        <w:t xml:space="preserve"> </w:t>
      </w:r>
      <w:r>
        <w:t xml:space="preserve">Israel Tel Aviv</w:t>
      </w:r>
      <w:r>
        <w:t xml:space="preserve"> </w:t>
      </w:r>
      <w:r>
        <w:t xml:space="preserve">has equipped me with advanced clinical skills, cultural competence, and emotional resilience. The rigorous standards upheld by the medical institutions in this city have set a benchmark for my future practice. I leave this program with a deep appreciation for the complexity of maternal health and a renewed commitment to providing compassionate, evidence-based care to women from all walks of life. This</w:t>
      </w:r>
      <w:r>
        <w:t xml:space="preserve"> </w:t>
      </w:r>
      <w:r>
        <w:t xml:space="preserve">Internship Report</w:t>
      </w:r>
      <w:r>
        <w:t xml:space="preserve"> </w:t>
      </w:r>
      <w:r>
        <w:t xml:space="preserve">stands as testament to the growth achieved during this critical period of professional development.</w:t>
      </w:r>
    </w:p>
    <w:p>
      <w:r>
        <w:pict>
          <v:rect style="width:0;height:1.5pt" o:hralign="center" o:hrstd="t" o:hr="t"/>
        </w:pict>
      </w:r>
    </w:p>
    <w:p>
      <w:pPr>
        <w:pStyle w:val="FirstParagraph"/>
      </w:pPr>
      <w:r>
        <w:rPr>
          <w:iCs/>
          <w:i/>
        </w:rPr>
        <w:t xml:space="preserve">This document was generated to fulfill the academic requirements for the certification of Midwifery practice, emphasizing the specific context of internships conducted in Israel Tel Aviv.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Internship Report: Tel Aviv</dc:title>
  <dc:creator/>
  <dc:language>en</dc:language>
  <cp:keywords/>
  <dcterms:created xsi:type="dcterms:W3CDTF">2026-07-29T20:11:42Z</dcterms:created>
  <dcterms:modified xsi:type="dcterms:W3CDTF">2026-07-29T20:11:42Z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