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Kenya</w:t>
      </w:r>
      <w:r>
        <w:t xml:space="preserve"> </w:t>
      </w:r>
      <w:r>
        <w:t xml:space="preserve">Nairobi</w:t>
      </w:r>
    </w:p>
    <w:bookmarkStart w:id="21" w:name="internship-report"/>
    <w:p>
      <w:pPr>
        <w:pStyle w:val="Heading1"/>
      </w:pPr>
      <w:r>
        <w:t xml:space="preserve">Internship Report</w:t>
      </w:r>
    </w:p>
    <w:bookmarkStart w:id="20" w:name="clinical-practice-in-midwifery"/>
    <w:p>
      <w:pPr>
        <w:pStyle w:val="Heading2"/>
      </w:pPr>
      <w:r>
        <w:t xml:space="preserve">Clinical Practice in Midwifery</w:t>
      </w:r>
    </w:p>
    <w:p>
      <w:pPr>
        <w:pStyle w:val="FirstParagraph"/>
      </w:pPr>
      <w:r>
        <w:rPr>
          <w:bCs/>
          <w:b/>
        </w:rPr>
        <w:t xml:space="preserve">Institution:</w:t>
      </w:r>
      <w:r>
        <w:t xml:space="preserve"> </w:t>
      </w:r>
      <w:r>
        <w:t xml:space="preserve">Kenyatta National Hospital, Nairobi</w:t>
      </w:r>
      <w:r>
        <w:br/>
      </w:r>
      <w:r>
        <w:rPr>
          <w:bCs/>
          <w:b/>
        </w:rPr>
        <w:t xml:space="preserve">Date of Internship:</w:t>
      </w:r>
      <w:r>
        <w:t xml:space="preserve"> </w:t>
      </w:r>
      <w:r>
        <w:t xml:space="preserve">June 1, 2023 – November 30, 2023</w:t>
      </w:r>
      <w:r>
        <w:br/>
      </w:r>
    </w:p>
    <w:p>
      <w:pPr>
        <w:pStyle w:val="BodyText"/>
      </w:pPr>
      <w:r>
        <w:t xml:space="preserve">Candidate Name:</w:t>
      </w:r>
      <w:r>
        <w:t xml:space="preserve"> </w:t>
      </w:r>
      <w:r>
        <w:rPr>
          <w:bCs/>
          <w:b/>
        </w:rPr>
        <w:t xml:space="preserve">ID Number:</w:t>
      </w:r>
      <w:r>
        <w:t xml:space="preserve">: PIN/987654</w:t>
      </w:r>
    </w:p>
    <w:bookmarkEnd w:id="20"/>
    <w:bookmarkEnd w:id="21"/>
    <w:bookmarkStart w:id="22" w:name="introduction-and-executive-summary"/>
    <w:p>
      <w:pPr>
        <w:pStyle w:val="Heading3"/>
      </w:pPr>
      <w:r>
        <w:t xml:space="preserve">1. Introduction and Executive Summary</w:t>
      </w:r>
    </w:p>
    <w:p>
      <w:pPr>
        <w:pStyle w:val="FirstParagraph"/>
      </w:pPr>
      <w:r>
        <w:t xml:space="preserve">This Internship Report serves as a comprehensive documentation of the clinical rotations undertaken by the undersigned candidate within the Republic of Kenya, specifically within the bustling metropolitan hub of Nairobi. The primary objective of this internship was to bridge the theoretical knowledge acquired in academic settings with practical, hands-on experience in maternal and neonatal care. As a Midwife trainee stationed at one of Kenya’s largest referral hospitals in Nairobi, I was exposed to high-volume patient loads, complex obstetric cases, and diverse socio-economic dynamics that characterize urban healthcare delivery.</w:t>
      </w:r>
    </w:p>
    <w:p>
      <w:pPr>
        <w:pStyle w:val="BodyText"/>
      </w:pPr>
      <w:r>
        <w:t xml:space="preserve">The internship was designed to fulfill the requirements for professional registration with the Nursing Council of Kenya. It provided an opportunity to refine skills in antenatal care (ANC), intrapartum management, postnatal care (PNC), and family planning services. The unique environment of Nairobi offered a microcosm of healthcare challenges prevalent across East Africa, ranging from resource constraints to the high prevalence of communicable diseases such as HIV/AIDS and malaria during pregnancy.</w:t>
      </w:r>
    </w:p>
    <w:bookmarkEnd w:id="22"/>
    <w:bookmarkStart w:id="23" w:name="objectives-of-the-internship"/>
    <w:p>
      <w:pPr>
        <w:pStyle w:val="Heading3"/>
      </w:pPr>
      <w:r>
        <w:t xml:space="preserve">2. Objectives of the Internship</w:t>
      </w:r>
    </w:p>
    <w:p>
      <w:pPr>
        <w:pStyle w:val="FirstParagraph"/>
      </w:pPr>
      <w:r>
        <w:t xml:space="preserve">The internship at this facility in Kenya Nairobi was guided by several core objectives aimed at producing a competent Midwife:</w:t>
      </w:r>
    </w:p>
    <w:p>
      <w:pPr>
        <w:numPr>
          <w:ilvl w:val="0"/>
          <w:numId w:val="1001"/>
        </w:numPr>
        <w:pStyle w:val="Compact"/>
      </w:pPr>
      <w:r>
        <w:t xml:space="preserve">To demonstrate proficiency in conducting comprehensive antenatal assessments for low-risk and high-risk pregnancies.</w:t>
      </w:r>
    </w:p>
    <w:p>
      <w:pPr>
        <w:numPr>
          <w:ilvl w:val="0"/>
          <w:numId w:val="1001"/>
        </w:numPr>
        <w:pStyle w:val="Compact"/>
      </w:pPr>
      <w:r>
        <w:t xml:space="preserve">To actively participate in the management of labor, delivery, and immediate newborn care under the supervision of senior midwives.</w:t>
      </w:r>
    </w:p>
    <w:p>
      <w:pPr>
        <w:numPr>
          <w:ilvl w:val="0"/>
          <w:numId w:val="1001"/>
        </w:numPr>
        <w:pStyle w:val="Compact"/>
      </w:pPr>
      <w:r>
        <w:t xml:space="preserve">To provide evidence-based postnatal education to mothers regarding breastfeeding, immunization, and family planning.</w:t>
      </w:r>
    </w:p>
    <w:p>
      <w:pPr>
        <w:numPr>
          <w:ilvl w:val="0"/>
          <w:numId w:val="1001"/>
        </w:numPr>
        <w:pStyle w:val="Compact"/>
      </w:pPr>
      <w:r>
        <w:t xml:space="preserve">To engage in health promotion activities tailored to the specific demographic needs of Nairobi residents.</w:t>
      </w:r>
    </w:p>
    <w:p>
      <w:pPr>
        <w:numPr>
          <w:ilvl w:val="0"/>
          <w:numId w:val="1001"/>
        </w:numPr>
        <w:pStyle w:val="Compact"/>
      </w:pPr>
      <w:r>
        <w:t xml:space="preserve">To understand the administrative and logistical aspects of running a busy maternity unit within the Kenyan public health sector.</w:t>
      </w:r>
    </w:p>
    <w:bookmarkEnd w:id="23"/>
    <w:bookmarkStart w:id="28" w:name="clinical-rotations-and-activities"/>
    <w:p>
      <w:pPr>
        <w:pStyle w:val="Heading3"/>
      </w:pPr>
      <w:r>
        <w:t xml:space="preserve">3. Clinical Rotations and Activities</w:t>
      </w:r>
    </w:p>
    <w:bookmarkStart w:id="24" w:name="a.-antenatal-care-anc-clinic"/>
    <w:p>
      <w:pPr>
        <w:pStyle w:val="Heading4"/>
      </w:pPr>
      <w:r>
        <w:t xml:space="preserve">A. Antenatal Care (ANC) Clinic</w:t>
      </w:r>
    </w:p>
    <w:p>
      <w:pPr>
        <w:pStyle w:val="FirstParagraph"/>
      </w:pPr>
      <w:r>
        <w:t xml:space="preserve">The internship began with rotations in the ANC clinic, which receives over two hundred patients daily in Nairobi. Here, I learned to perform basic assessments including blood pressure monitoring, urine analysis for protein and glucose, and symphysis-fundal height measurements. A significant portion of this rotation involved screening for pre-eclampsia and gestational diabetes, conditions that are increasingly prevalent in urban populations due to lifestyle changes.</w:t>
      </w:r>
    </w:p>
    <w:p>
      <w:pPr>
        <w:pStyle w:val="BodyText"/>
      </w:pPr>
      <w:r>
        <w:t xml:space="preserve">I also gained experience in counseling patients on nutrition and hygiene. Given the density of Nairobi’s population, education on preventing vertical transmission of HIV was a critical component. I assisted senior Midwives in administering first doses of antiretroviral therapy (ART) to seropositive expectant mothers, ensuring they understood the importance of adherence for both maternal and fetal health.</w:t>
      </w:r>
    </w:p>
    <w:bookmarkEnd w:id="24"/>
    <w:bookmarkStart w:id="25" w:name="b.-labor-and-delivery-unit"/>
    <w:p>
      <w:pPr>
        <w:pStyle w:val="Heading4"/>
      </w:pPr>
      <w:r>
        <w:t xml:space="preserve">B. Labor and Delivery Unit</w:t>
      </w:r>
    </w:p>
    <w:p>
      <w:pPr>
        <w:pStyle w:val="FirstParagraph"/>
      </w:pPr>
      <w:r>
        <w:t xml:space="preserve">The labor ward was the most intense phase of my internship as a Midwife in Kenya Nairobi. Working in shifts, I observed and assisted with normal deliveries, managing the first, second, and third stages of labor under supervision. Key skills acquired include perineal care during episiotomies or natural tears, active management of the third stage of labor (AMTSL) to prevent postpartum hemorrhage (PPH), and neonatal resuscitation techniques.</w:t>
      </w:r>
    </w:p>
    <w:p>
      <w:pPr>
        <w:pStyle w:val="BodyText"/>
      </w:pPr>
      <w:r>
        <w:t xml:space="preserve">One notable aspect of working in Nairobi is the high volume of emergency cases. I participated in multiple cesarean sections, assisting with scrubbing, patient positioning, and instrument passing. This experience was crucial for understanding when to identify fetal distress or maternal complications requiring surgical intervention.</w:t>
      </w:r>
    </w:p>
    <w:bookmarkEnd w:id="25"/>
    <w:bookmarkStart w:id="26" w:name="c.-postnatal-ward"/>
    <w:p>
      <w:pPr>
        <w:pStyle w:val="Heading4"/>
      </w:pPr>
      <w:r>
        <w:t xml:space="preserve">C. Postnatal Ward</w:t>
      </w:r>
    </w:p>
    <w:p>
      <w:pPr>
        <w:pStyle w:val="FirstParagraph"/>
      </w:pPr>
      <w:r>
        <w:t xml:space="preserve">In the postnatal unit, the focus shifted to recovery and education. I monitored vital signs and uterine involution of mothers who had delivered vaginally or via C-section. A major part of this rotation involved promoting exclusive breastfeeding for the first six months, a WHO recommendation heavily promoted in Kenya. I educated mothers on recognizing signs of infection and proper cord care.</w:t>
      </w:r>
    </w:p>
    <w:bookmarkEnd w:id="26"/>
    <w:bookmarkStart w:id="27" w:name="d.-family-planning-unit"/>
    <w:p>
      <w:pPr>
        <w:pStyle w:val="Heading4"/>
      </w:pPr>
      <w:r>
        <w:t xml:space="preserve">D. Family Planning Unit</w:t>
      </w:r>
    </w:p>
    <w:p>
      <w:pPr>
        <w:pStyle w:val="FirstParagraph"/>
      </w:pPr>
      <w:r>
        <w:t xml:space="preserve">The internship also included significant time in the family planning unit, addressing the reproductive health needs of women in Nairobi. I learned to counsel clients on various contraceptive methods, including injectables, implants, and intrauterine devices (IUDs). This experience highlighted the importance of informed choice and respecting patient autonomy in reproductive decisions.</w:t>
      </w:r>
    </w:p>
    <w:bookmarkEnd w:id="27"/>
    <w:bookmarkEnd w:id="28"/>
    <w:bookmarkStart w:id="29" w:name="challenges-encountered"/>
    <w:p>
      <w:pPr>
        <w:pStyle w:val="Heading3"/>
      </w:pPr>
      <w:r>
        <w:t xml:space="preserve">4. Challenges Encountered</w:t>
      </w:r>
    </w:p>
    <w:p>
      <w:pPr>
        <w:pStyle w:val="FirstParagraph"/>
      </w:pPr>
      <w:r>
        <w:t xml:space="preserve">Practicing as a Midwife intern in Nairobi presented several challenges. The high patient-to-midwife ratio often led to overcrowding, making it difficult to provide personalized attention to every patient. Resource limitations, such as intermittent supply of essential medications and equipment shortages, required adaptability and creative problem-solving. Additionally, dealing with patients from diverse linguistic and cultural backgrounds necessitated the use of interpreters or simplified language to ensure effective communication.</w:t>
      </w:r>
    </w:p>
    <w:p>
      <w:pPr>
        <w:pStyle w:val="BodyText"/>
      </w:pPr>
      <w:r>
        <w:t xml:space="preserve">Emotionally, witnessing high maternal mortality rates in certain cases was difficult. However, these experiences reinforced the importance of early referral systems and robust emergency obstetric care networks.</w:t>
      </w:r>
    </w:p>
    <w:bookmarkEnd w:id="29"/>
    <w:bookmarkStart w:id="30" w:name="X711d179025b034b0a176e2f44fed50053395dd1"/>
    <w:p>
      <w:pPr>
        <w:pStyle w:val="Heading3"/>
      </w:pPr>
      <w:r>
        <w:t xml:space="preserve">5. Skills Acquisition and Professional Growth</w:t>
      </w:r>
    </w:p>
    <w:p>
      <w:pPr>
        <w:pStyle w:val="FirstParagraph"/>
      </w:pPr>
      <w:r>
        <w:t xml:space="preserve">This internship significantly enhanced my clinical competencies as a Midwife. I developed strong diagnostic skills, particularly in identifying abnormal labor progress and fetal distress. My communication skills improved markedly, allowing me to build trust with patients from various socio-economic backgrounds in Nairobi. Furthermore, the experience strengthened my ability to work within multidisciplinary teams, collaborating effectively with doctors, nurses, and community health volunteers.</w:t>
      </w:r>
    </w:p>
    <w:bookmarkEnd w:id="30"/>
    <w:bookmarkStart w:id="32" w:name="conclusion"/>
    <w:p>
      <w:pPr>
        <w:pStyle w:val="Heading3"/>
      </w:pPr>
      <w:r>
        <w:t xml:space="preserve">6. Conclusion</w:t>
      </w:r>
    </w:p>
    <w:p>
      <w:pPr>
        <w:pStyle w:val="FirstParagraph"/>
      </w:pPr>
      <w:r>
        <w:t xml:space="preserve">In conclusion, this internship was an invaluable chapter in my journey to becoming a registered Midwife. The practical exposure gained in Kenya Nairobi has equipped me with the technical skills and professional ethics necessary for competent practice. I am grateful for the mentorship received from senior staff who guided me through complex clinical scenarios. As I move forward, I am committed to applying these lessons to improve maternal and neonatal outcomes in my community.</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w:t>
      </w:r>
    </w:p>
    <w:p>
      <w:pPr>
        <w:pStyle w:val="BodyText"/>
      </w:pPr>
      <w:r>
        <w:br/>
      </w:r>
      <w:r>
        <w:br/>
      </w:r>
    </w:p>
    <w:bookmarkStart w:id="31" w:name="certification-by-supervising-midwife"/>
    <w:p>
      <w:pPr>
        <w:pStyle w:val="Heading3"/>
      </w:pPr>
      <w:r>
        <w:t xml:space="preserve">Certification by Supervising Midwife</w:t>
      </w:r>
    </w:p>
    <w:p>
      <w:pPr>
        <w:pStyle w:val="FirstParagraph"/>
      </w:pPr>
      <w:r>
        <w:t xml:space="preserve">I certify that the above-named intern has successfully completed the required clinical rotations and has demonstrated satisfactory performance in all assessed areas during their internship period.</w:t>
      </w:r>
    </w:p>
    <w:p>
      <w:pPr>
        <w:pStyle w:val="BodyText"/>
      </w:pPr>
      <w:r>
        <w:rPr>
          <w:bCs/>
          <w:b/>
        </w:rPr>
        <w:t xml:space="preserve">Name:</w:t>
      </w:r>
      <w:r>
        <w:t xml:space="preserve">: Mrs. Agnes Wanjiku</w:t>
      </w:r>
      <w:r>
        <w:br/>
      </w:r>
      <w:r>
        <w:rPr>
          <w:bCs/>
          <w:b/>
        </w:rPr>
        <w:t xml:space="preserve">Title:</w:t>
      </w:r>
      <w:r>
        <w:t xml:space="preserve">: Senior Midwife, Labor Ward</w:t>
      </w:r>
      <w:r>
        <w:br/>
      </w:r>
      <w:r>
        <w:rPr>
          <w:bCs/>
          <w:b/>
        </w:rPr>
        <w:t xml:space="preserve">Hospital:</w:t>
      </w:r>
      <w:r>
        <w:t xml:space="preserve">: Kenyatta National Hospital, Nairobi</w:t>
      </w:r>
      <w:r>
        <w:br/>
      </w:r>
      <w:r>
        <w:br/>
      </w:r>
      <w:r>
        <w:br/>
      </w:r>
    </w:p>
    <w:p>
      <w:pPr>
        <w:pStyle w:val="BodyText"/>
      </w:pPr>
      <w:r>
        <w:t xml:space="preserve">Signature: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Kenya Nairobi</dc:title>
  <dc:creator/>
  <dc:language>en</dc:language>
  <cp:keywords/>
  <dcterms:created xsi:type="dcterms:W3CDTF">2026-07-29T08:04:50Z</dcterms:created>
  <dcterms:modified xsi:type="dcterms:W3CDTF">2026-07-29T08:04:50Z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