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Midwifery</w:t>
      </w:r>
      <w:r>
        <w:t xml:space="preserve"> </w:t>
      </w:r>
      <w:r>
        <w:t xml:space="preserve">Practice</w:t>
      </w:r>
      <w:r>
        <w:t xml:space="preserve"> </w:t>
      </w:r>
      <w:r>
        <w:t xml:space="preserve">in</w:t>
      </w:r>
      <w:r>
        <w:t xml:space="preserve"> </w:t>
      </w:r>
      <w:r>
        <w:t xml:space="preserve">Kuwait</w:t>
      </w:r>
      <w:r>
        <w:t xml:space="preserve"> </w:t>
      </w:r>
      <w:r>
        <w:t xml:space="preserve">City</w:t>
      </w:r>
    </w:p>
    <w:bookmarkStart w:id="20" w:name="internship-report"/>
    <w:p>
      <w:pPr>
        <w:pStyle w:val="Heading1"/>
      </w:pPr>
      <w:r>
        <w:t xml:space="preserve">Internship Report</w:t>
      </w:r>
    </w:p>
    <w:p>
      <w:pPr>
        <w:pStyle w:val="FirstParagraph"/>
      </w:pPr>
      <w:r>
        <w:rPr>
          <w:bCs/>
          <w:b/>
        </w:rPr>
        <w:t xml:space="preserve">Name:</w:t>
      </w:r>
      <w:r>
        <w:t xml:space="preserve"> </w:t>
      </w:r>
      <w:r>
        <w:t xml:space="preserve">[Student Name]</w:t>
      </w:r>
    </w:p>
    <w:p>
      <w:pPr>
        <w:pStyle w:val="BodyText"/>
      </w:pPr>
      <w:r>
        <w:rPr>
          <w:bCs/>
          <w:b/>
        </w:rPr>
        <w:t xml:space="preserve">Date:</w:t>
      </w:r>
      <w:r>
        <w:t xml:space="preserve"> </w:t>
      </w:r>
      <w:r>
        <w:t xml:space="preserve">October 25, 2023</w:t>
      </w:r>
    </w:p>
    <w:p>
      <w:pPr>
        <w:pStyle w:val="BodyText"/>
      </w:pPr>
      <w:r>
        <w:rPr>
          <w:bCs/>
          <w:b/>
        </w:rPr>
        <w:t xml:space="preserve">Institution:</w:t>
      </w:r>
      <w:r>
        <w:t xml:space="preserve"> </w:t>
      </w:r>
      <w:r>
        <w:t xml:space="preserve">Faculty of Nursing and Allied Health Sciences</w:t>
      </w:r>
    </w:p>
    <w:bookmarkEnd w:id="20"/>
    <w:bookmarkStart w:id="28" w:name="X58f83cdb9424fea9412c9b2818ff759971f62c6"/>
    <w:p>
      <w:pPr>
        <w:pStyle w:val="Heading1"/>
      </w:pPr>
      <w:r>
        <w:t xml:space="preserve">Clinical Internship Report: Midwifery Practice in Kuwait City</w:t>
      </w:r>
    </w:p>
    <w:bookmarkStart w:id="21" w:name="i.-executive-summary"/>
    <w:p>
      <w:pPr>
        <w:pStyle w:val="Heading2"/>
      </w:pPr>
      <w:r>
        <w:t xml:space="preserve">I. Executive Summary</w:t>
      </w:r>
    </w:p>
    <w:p>
      <w:pPr>
        <w:pStyle w:val="FirstParagraph"/>
      </w:pPr>
      <w:r>
        <w:t xml:space="preserve">This document serves as the comprehensive final internship report detailing the clinical experiences, learning outcomes, and professional development achieved during my rotation as a student Midwife within the healthcare system of Kuwait City. The primary objective of this internship was to bridge theoretical knowledge acquired in academic settings with practical clinical application in a real-world obstetric environment. Situated in Kuwait City, the capital and largest city of the State of Kuwait, this region represents one of the most developed healthcare hubs in the Gulf Cooperation Council (GCC). My placement allowed me to engage deeply with maternal and neonatal care protocols that are specific to this cultural context, ensuring that I gained a holistic understanding of modern Midwifery practice in an urban Middle Eastern setting.</w:t>
      </w:r>
    </w:p>
    <w:bookmarkEnd w:id="21"/>
    <w:bookmarkStart w:id="22" w:name="ii.-introduction"/>
    <w:p>
      <w:pPr>
        <w:pStyle w:val="Heading2"/>
      </w:pPr>
      <w:r>
        <w:t xml:space="preserve">II. Introduction</w:t>
      </w:r>
    </w:p>
    <w:p>
      <w:pPr>
        <w:pStyle w:val="FirstParagraph"/>
      </w:pPr>
      <w:r>
        <w:t xml:space="preserve">The role of a Midwife is pivotal in reducing maternal and neonatal mortality rates while promoting reproductive health. In Kuwait City, the healthcare infrastructure is robust, characterized by advanced medical facilities such as the Jahra Hospital and Al-Kuwait Hospital Complex. However, despite technological advancements, the cultural nuances of pregnancy care in Kuwait require specialized sensitivity and competence. This internship was designed to prepare me for these challenges by exposing me to a diverse patient population ranging from local Kuwaiti nationals to expatriate residents living in Kuwait City.</w:t>
      </w:r>
    </w:p>
    <w:bookmarkEnd w:id="22"/>
    <w:bookmarkStart w:id="23" w:name="iii.-clinical-setting-and-objectives"/>
    <w:p>
      <w:pPr>
        <w:pStyle w:val="Heading2"/>
      </w:pPr>
      <w:r>
        <w:t xml:space="preserve">III. Clinical Setting and Objectives</w:t>
      </w:r>
    </w:p>
    <w:p>
      <w:pPr>
        <w:pStyle w:val="FirstParagraph"/>
      </w:pPr>
      <w:r>
        <w:t xml:space="preserve">The internship took place primarily at a major tertiary care hospital located in the heart of Kuwait City. The facility is equipped with modern labor wards, neonatal intensive care units (NICU), and outpatient antenatal clinics. As a Midwifery student, my specific objectives included mastering the skills of prenatal assessment, assisting in normal deliveries, managing postpartum hemorrhage, providing breastfeeding education, and conducting newborn resuscitation if necessary.</w:t>
      </w:r>
    </w:p>
    <w:p>
      <w:pPr>
        <w:pStyle w:val="BodyText"/>
      </w:pPr>
      <w:r>
        <w:t xml:space="preserve">Furthermore a critical objective was to understand the cultural dynamics of health. In Kuwait City family structures are often extended and decisions regarding childbirth are frequently made collaboratively by the mother, her husband, and sometimes senior female relatives. Therefore effective communication skills were just as important as clinical technicalities.</w:t>
      </w:r>
    </w:p>
    <w:bookmarkEnd w:id="23"/>
    <w:bookmarkStart w:id="24" w:name="iv.-detailed-clinical-activities"/>
    <w:p>
      <w:pPr>
        <w:pStyle w:val="Heading2"/>
      </w:pPr>
      <w:r>
        <w:t xml:space="preserve">IV. Detailed Clinical Activities</w:t>
      </w:r>
    </w:p>
    <w:p>
      <w:pPr>
        <w:pStyle w:val="FirstParagraph"/>
      </w:pPr>
      <w:r>
        <w:rPr>
          <w:bCs/>
          <w:b/>
        </w:rPr>
        <w:t xml:space="preserve">A Antenatal Care in Kuwait City:</w:t>
      </w:r>
    </w:p>
    <w:p>
      <w:pPr>
        <w:pStyle w:val="BodyText"/>
      </w:pPr>
      <w:r>
        <w:t xml:space="preserve">The majority of my time was spent in the antenatal clinic. I learned to conduct comprehensive history taking, which in this context involves detailed inquiries about genetic disorders prevalent in the region due to consanguineous marriages, a common cultural practice. I assisted senior Midwives in monitoring vital signs, blood pressure for preeclampsia screening, and measuring fundal height. The high prevalence of gestational diabetes mellitus among pregnant women in Kuwait City was evident; therefore significant emphasis was placed on dietary counseling and glucose tolerance testing.</w:t>
      </w:r>
    </w:p>
    <w:p>
      <w:pPr>
        <w:pStyle w:val="BodyText"/>
      </w:pPr>
      <w:r>
        <w:rPr>
          <w:bCs/>
          <w:b/>
        </w:rPr>
        <w:t xml:space="preserve">B Intrapartum Care:</w:t>
      </w:r>
    </w:p>
    <w:p>
      <w:pPr>
        <w:pStyle w:val="BodyText"/>
      </w:pPr>
      <w:r>
        <w:t xml:space="preserve">The labor ward experience was the cornerstone of this internship. I observed and assisted in numerous normal vaginal deliveries. Under strict supervision, I practiced fetal heart rate monitoring using electronic fetal monitors and Doppler devices. A significant portion of learning involved recognizing the stages of labor and providing continuous emotional support to women during contractions. In Kuwait City it is customary for a female companion or relative to stay with the mother throughout labor; learning to accommodate and communicate with these family members while maintaining sterile techniques was a unique challenge I overcame.</w:t>
      </w:r>
    </w:p>
    <w:p>
      <w:pPr>
        <w:pStyle w:val="BodyText"/>
      </w:pPr>
      <w:r>
        <w:t xml:space="preserve">I also assisted in instrumental deliveries where indicated and learned the protocols for episiotomy repair. The hospital adheres strictly to international standards for infection control, which I practiced meticulously during every procedure.</w:t>
      </w:r>
    </w:p>
    <w:p>
      <w:pPr>
        <w:pStyle w:val="BodyText"/>
      </w:pPr>
      <w:r>
        <w:rPr>
          <w:bCs/>
          <w:b/>
        </w:rPr>
        <w:t xml:space="preserve">C Postnatal Care and Newborn Health:</w:t>
      </w:r>
    </w:p>
    <w:p>
      <w:pPr>
        <w:pStyle w:val="BodyText"/>
      </w:pPr>
      <w:r>
        <w:t xml:space="preserve">Post-delivery care in Kuwait City focuses heavily on immediate skin-to-skin contact and early initiation of breastfeeding. I was responsible for monitoring the uterine fundus, checking lochia, and ensuring bladder emptying. Educating new mothers in Kuwait City about infant care is crucial because many families rely heavily on traditional practices. My role involved guiding them toward evidence-based practices while respecting their cultural traditions, such as specific dietary restrictions for the mother during confinement.</w:t>
      </w:r>
    </w:p>
    <w:bookmarkEnd w:id="24"/>
    <w:bookmarkStart w:id="25" w:name="v.-cultural-competence-and-challenges"/>
    <w:p>
      <w:pPr>
        <w:pStyle w:val="Heading2"/>
      </w:pPr>
      <w:r>
        <w:t xml:space="preserve">V. Cultural Competence and Challenges</w:t>
      </w:r>
    </w:p>
    <w:p>
      <w:pPr>
        <w:pStyle w:val="FirstParagraph"/>
      </w:pPr>
      <w:r>
        <w:t xml:space="preserve">Navigating the healthcare environment in Kuwait City required a high degree of cultural intelligence. Language barriers were occasionally present due to the diverse expatriate population, necessitating reliance on hospital interpreters or multilingual staff for patients who did not speak Arabic or English fluently. Additionally, modesty is a paramount value in Kuwaiti culture. I learned to ensure privacy at all times and to explain procedures clearly before touching a patient, always seeking explicit consent.</w:t>
      </w:r>
    </w:p>
    <w:p>
      <w:pPr>
        <w:pStyle w:val="BodyText"/>
      </w:pPr>
      <w:r>
        <w:t xml:space="preserve">One of the most significant challenges was managing expectations regarding pain management during labor. There is often reluctance among local patients in Kuwait City to use pharmacological analgesia due to fears of affecting the baby or cultural beliefs about enduring pain as a virtue. As a Midwife, I had to provide balanced information without judgment, allowing women to make informed decisions about their birth plans.</w:t>
      </w:r>
    </w:p>
    <w:bookmarkEnd w:id="25"/>
    <w:bookmarkStart w:id="26" w:name="vi.-reflections-and-professional-growth"/>
    <w:p>
      <w:pPr>
        <w:pStyle w:val="Heading2"/>
      </w:pPr>
      <w:r>
        <w:t xml:space="preserve">VI. Reflections and Professional Growth</w:t>
      </w:r>
    </w:p>
    <w:p>
      <w:pPr>
        <w:pStyle w:val="FirstParagraph"/>
      </w:pPr>
      <w:r>
        <w:t xml:space="preserve">This internship in Kuwait City has profoundly shaped my professional identity as a future Midwife. I have developed greater confidence in my clinical skills, particularly in emergency obstetric care and newborn stabilization. More importantly, I have learned that technical proficiency must be paired with empathy and cultural respect.</w:t>
      </w:r>
    </w:p>
    <w:p>
      <w:pPr>
        <w:pStyle w:val="BodyText"/>
      </w:pPr>
      <w:r>
        <w:t xml:space="preserve">Working alongside the multidisciplinary team of doctors, nurses, and traditional birth attendants in Kuwait City taught me the value of teamwork. I observed how effective communication between these groups directly impacts patient safety. The experience highlighted the importance of lifelong learning, as medical guidelines and local protocols are constantly updated to reflect international best practices.</w:t>
      </w:r>
    </w:p>
    <w:bookmarkEnd w:id="26"/>
    <w:bookmarkStart w:id="27" w:name="vii.-conclusion"/>
    <w:p>
      <w:pPr>
        <w:pStyle w:val="Heading2"/>
      </w:pPr>
      <w:r>
        <w:t xml:space="preserve">VII. Conclusion</w:t>
      </w:r>
    </w:p>
    <w:p>
      <w:pPr>
        <w:pStyle w:val="FirstParagraph"/>
      </w:pPr>
      <w:r>
        <w:t xml:space="preserve">In conclusion, my internship as a Midwife in Kuwait City was an invaluable educational journey that combined rigorous clinical training with deep cultural immersion. The exposure to the specific healthcare needs of mothers and infants in this region has prepared me to provide competent, compassionate care. I am now better equipped to handle the complexities of obstetric practice and to advocate for women’s health within a multicultural framework. This internship has solidified my commitment to the Midwifery profession and inspired me to continue striving for excellence in maternal health services.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Midwifery Practice in Kuwait City</dc:title>
  <dc:creator/>
  <dc:language>en</dc:language>
  <cp:keywords/>
  <dcterms:created xsi:type="dcterms:W3CDTF">2026-07-29T18:21:18Z</dcterms:created>
  <dcterms:modified xsi:type="dcterms:W3CDTF">2026-07-29T18:21:18Z</dcterms:modified>
</cp:coreProperties>
</file>

<file path=docProps/custom.xml><?xml version="1.0" encoding="utf-8"?>
<Properties xmlns="http://schemas.openxmlformats.org/officeDocument/2006/custom-properties" xmlns:vt="http://schemas.openxmlformats.org/officeDocument/2006/docPropsVTypes"/>
</file>