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Practicum</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internship-report"/>
    <w:p>
      <w:pPr>
        <w:pStyle w:val="Heading1"/>
      </w:pPr>
      <w:r>
        <w:t xml:space="preserve">Internship Report</w:t>
      </w:r>
    </w:p>
    <w:p>
      <w:pPr>
        <w:pStyle w:val="FirstParagraph"/>
      </w:pPr>
      <w:r>
        <w:rPr>
          <w:bCs/>
          <w:b/>
        </w:rPr>
        <w:t xml:space="preserve">Degree Program:</w:t>
      </w:r>
      <w:r>
        <w:t xml:space="preserve">Bachelor of Midwifery</w:t>
      </w:r>
      <w:r>
        <w:br/>
      </w:r>
      <w:r>
        <w:rPr>
          <w:bCs/>
          <w:b/>
        </w:rPr>
        <w:t xml:space="preserve">Institution:</w:t>
      </w:r>
      <w:r>
        <w:t xml:space="preserve">[Name of University]</w:t>
      </w:r>
      <w:r>
        <w:br/>
      </w:r>
      <w:r>
        <w:rPr>
          <w:bCs/>
          <w:b/>
        </w:rPr>
        <w:t xml:space="preserve">Date:</w:t>
      </w:r>
      <w:r>
        <w:t xml:space="preserve">[Current Date]</w:t>
      </w:r>
      <w:r>
        <w:br/>
      </w:r>
      <w:r>
        <w:rPr>
          <w:bCs/>
          <w:b/>
        </w:rPr>
        <w:t xml:space="preserve">Total Duration:</w:t>
      </w:r>
      <w:r>
        <w:t xml:space="preserve">Eight Weeks</w:t>
      </w:r>
    </w:p>
    <w:bookmarkStart w:id="20" w:name="i.-executive-summary-and-introduction"/>
    <w:p>
      <w:pPr>
        <w:pStyle w:val="Heading2"/>
      </w:pPr>
      <w:r>
        <w:t xml:space="preserve">I. Executive Summary and Introduction</w:t>
      </w:r>
    </w:p>
    <w:p>
      <w:pPr>
        <w:pStyle w:val="FirstParagraph"/>
      </w:pPr>
      <w:r>
        <w:t xml:space="preserve">The transition from theoretical academic study to clinical practice is a pivotal moment in the professional development of any healthcare provider. This Internship Report details my clinical experiences as a Midwife trainee during an intensive eight-week rotation in Russia Saint Petersburg. The primary objective of this practicum was to bridge the gap between textbook knowledge and real-world obstetric care, specifically within the unique cultural and medical context of Northern Europe’s second-largest city.</w:t>
      </w:r>
      <w:r>
        <w:t xml:space="preserve"> </w:t>
      </w:r>
      <w:r>
        <w:t xml:space="preserve">Russia Saint Petersburg offers a distinct healthcare environment characterized by a blend of Soviet-era medical traditions and modern European clinical standards. As a Midwife intern, I was tasked with observing and assisting in maternal care, labor support, postpartum recovery, and newborn assessment. This report outlines the daily routines encountered in Saint Petersburg hospitals, reflects on the cultural nuances of birthing practices in this region, analyzes specific clinical cases that challenged my developing skills as a Midwife, and evaluates the overall impact of this experience on my future professional identity.</w:t>
      </w:r>
    </w:p>
    <w:bookmarkEnd w:id="20"/>
    <w:bookmarkStart w:id="21" w:name="ii.-clinical-environment-and-routine"/>
    <w:p>
      <w:pPr>
        <w:pStyle w:val="Heading2"/>
      </w:pPr>
      <w:r>
        <w:t xml:space="preserve">II. Clinical Environment and Routine</w:t>
      </w:r>
    </w:p>
    <w:p>
      <w:pPr>
        <w:pStyle w:val="FirstParagraph"/>
      </w:pPr>
      <w:r>
        <w:t xml:space="preserve">The internship was conducted at a major multidisciplinary perinatal center located in the historic district of Russia Saint Petersburg. Unlike standard maternity wards seen in Western countries, facilities here often combine gynecology, obstetrics, and neonatology under one roof with high patient volume. The environment was fast-paced and rigorously structured.</w:t>
      </w:r>
      <w:r>
        <w:t xml:space="preserve"> </w:t>
      </w:r>
      <w:r>
        <w:t xml:space="preserve">As a Midwife intern, my daily routine began at 8:00 AM with handover from the night shift. We typically managed wards of twenty to thirty patients each day. My responsibilities as a Midwife included assisting in prenatal examinations, monitoring fetal heart rates during labor, documenting maternal vital signs, and providing education on breastfeeding techniques. The language barrier initially posed a challenge; however, many senior staff members at the facility in Russia Saint Petersburg were proficient in English or Russian medical terminology that translated easily to my native tongue. I made it a priority to learn specific Russian medical terms for instruments and procedures, which significantly enhanced my ability to function effectively as a Midwife within the team.</w:t>
      </w:r>
    </w:p>
    <w:bookmarkEnd w:id="21"/>
    <w:bookmarkStart w:id="22" w:name="iii.-cultural-context-of-midwifery-care"/>
    <w:p>
      <w:pPr>
        <w:pStyle w:val="Heading2"/>
      </w:pPr>
      <w:r>
        <w:t xml:space="preserve">III. Cultural Context of Midwifery Care</w:t>
      </w:r>
    </w:p>
    <w:p>
      <w:pPr>
        <w:pStyle w:val="FirstParagraph"/>
      </w:pPr>
      <w:r>
        <w:t xml:space="preserve">One of the most profound aspects of this Internship Report is the cultural immersion provided by working in Russia Saint Petersburg. In this region, childbirth is viewed not merely as a medical event but as a significant family and societal milestone. The role of the Midwife in Russia Saint Petersburg differs slightly from international norms; there is often a stronger emphasis on medical intervention and continuous monitoring compared to some holistic models found elsewhere.</w:t>
      </w:r>
      <w:r>
        <w:t xml:space="preserve"> </w:t>
      </w:r>
      <w:r>
        <w:t xml:space="preserve">I observed that patients in Russia Saint Petersburg highly value privacy and dignity, yet they also expect rigorous medical oversight. As a Midwife, I had to adapt my communication style to respect local customs while maintaining professional boundaries. For instance, the presence of partners during labor is permitted but often regulated by hospital policy regarding space and hygiene standards. Navigating these cultural expectations required empathy and flexibility—key traits for any successful Midwife. Furthermore, the dietary habits and postpartum recovery practices in Russia Saint Petersburg, such as traditional rest periods ("confinement" practices), influenced how I educated patients on nutrition and physical recovery.</w:t>
      </w:r>
    </w:p>
    <w:bookmarkEnd w:id="22"/>
    <w:bookmarkStart w:id="23" w:name="X70fb9722a30acdba5ef3c00a276e3d29753ec26"/>
    <w:p>
      <w:pPr>
        <w:pStyle w:val="Heading2"/>
      </w:pPr>
      <w:r>
        <w:t xml:space="preserve">IV. Clinical Competencies and Case Studies</w:t>
      </w:r>
    </w:p>
    <w:p>
      <w:pPr>
        <w:pStyle w:val="FirstParagraph"/>
      </w:pPr>
      <w:r>
        <w:t xml:space="preserve">Throughout this Internship Report of my time in Russia Saint Petersburg, several key clinical competencies were developed or refined. Firstly, my proficiency in intravenous therapy administration increased significantly due to the high volume of patients requiring hydration or medication during prolonged labor stages common in urban settings. Secondly, I gained advanced experience in neonatal resuscitation simulations and actual emergency interventions under strict supervision.</w:t>
      </w:r>
      <w:r>
        <w:t xml:space="preserve"> </w:t>
      </w:r>
      <w:r>
        <w:t xml:space="preserve">One specific case stands out as a defining moment for my growth as a Midwife. A patient presented with signs of pre-eclampsia during active labor in Russia Saint Petersburg. Recognizing the subtle symptoms—elevated blood pressure and proteinuria—I assisted the senior Midwife and obstetrician in stabilizing the mother before an emergency C-section was performed. This experience highlighted the critical importance of vigilance and rapid decision-making. It reinforced that being a competent Midwife requires not just technical skill, but also clinical judgment. Another significant case involved supporting a natural birth for a first-time mother who was anxious about pain management in Russia Saint Petersburg hospitals, where epidural availability can be limited depending on the shift and resource allocation. Using non-pharmacological coping mechanisms taught during my training, I helped her navigate labor naturally, resulting in a successful outcome that boosted her confidence as well as my own.</w:t>
      </w:r>
    </w:p>
    <w:bookmarkEnd w:id="23"/>
    <w:bookmarkStart w:id="24" w:name="Xe58873f12471e8693b7fcdf45003edeab17e4f4"/>
    <w:p>
      <w:pPr>
        <w:pStyle w:val="Heading2"/>
      </w:pPr>
      <w:r>
        <w:t xml:space="preserve">V. Challenges and Professional Development</w:t>
      </w:r>
    </w:p>
    <w:p>
      <w:pPr>
        <w:pStyle w:val="FirstParagraph"/>
      </w:pPr>
      <w:r>
        <w:t xml:space="preserve">Working in Russia Saint Petersburg presented unique challenges beyond clinical skills. The workload for a Midwife can be physically exhausting due to the high patient-to-staff ratio often observed in public healthcare systems here. Long shifts, sometimes extending twelve to sixteen hours, tested my endurance and resilience. Additionally, navigating the hierarchical structure of Russian medical teams required tact; understanding when to speak up as an intern Midwife and when to observe was a delicate balance.</w:t>
      </w:r>
      <w:r>
        <w:t xml:space="preserve"> </w:t>
      </w:r>
      <w:r>
        <w:t xml:space="preserve">Despite these challenges, the experience enriched my professional perspective in Russia Saint Petersburg. I learned to appreciate the resourcefulness of healthcare providers who often must achieve excellent outcomes with varying levels of technological support compared to fully automated Western systems. This adaptability is a crucial skill for any Midwife aiming for global competence.</w:t>
      </w:r>
    </w:p>
    <w:bookmarkEnd w:id="24"/>
    <w:bookmarkStart w:id="25" w:name="vi.-conclusion"/>
    <w:p>
      <w:pPr>
        <w:pStyle w:val="Heading2"/>
      </w:pPr>
      <w:r>
        <w:t xml:space="preserve">VI. Conclusion</w:t>
      </w:r>
    </w:p>
    <w:p>
      <w:pPr>
        <w:pStyle w:val="FirstParagraph"/>
      </w:pPr>
      <w:r>
        <w:t xml:space="preserve">In conclusion, this Internship Report serves as a testament to the transformative power of international clinical training in Russia Saint Petersburg. The experience of working as a Midwife in this vibrant Russian city has profoundly shaped my understanding of maternal health care across different cultural landscapes. I have developed robust clinical skills, enhanced my cross-cultural communication abilities, and deepened my appreciation for the resilience inherent in the midwifery profession.</w:t>
      </w:r>
      <w:r>
        <w:t xml:space="preserve"> </w:t>
      </w:r>
      <w:r>
        <w:t xml:space="preserve">The exposure to the unique healthcare dynamics of Russia Saint Petersburg has prepared me to be a more versatile and empathetic Midwife. Whether working domestically or internationally in the future, I carry with me valuable lessons on patient advocacy, emergency management, and cultural sensitivity learned during this internship. This practicum has not only met but exceeded my academic goals, confirming my commitment to a lifelong career dedicated to supporting mothers and newborns as a skilled Midwife.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Practicum in Russia Saint Petersburg</dc:title>
  <dc:creator/>
  <dc:language>en</dc:language>
  <cp:keywords/>
  <dcterms:created xsi:type="dcterms:W3CDTF">2026-07-30T07:42:27Z</dcterms:created>
  <dcterms:modified xsi:type="dcterms:W3CDTF">2026-07-30T07:42:27Z</dcterms:modified>
</cp:coreProperties>
</file>

<file path=docProps/custom.xml><?xml version="1.0" encoding="utf-8"?>
<Properties xmlns="http://schemas.openxmlformats.org/officeDocument/2006/custom-properties" xmlns:vt="http://schemas.openxmlformats.org/officeDocument/2006/docPropsVTypes"/>
</file>