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Midwifery</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Houston</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Intern Name:</w:t>
      </w:r>
      <w:r>
        <w:t xml:space="preserve"> </w:t>
      </w:r>
      <w:r>
        <w:t xml:space="preserve">Sarah Jenkins</w:t>
      </w:r>
    </w:p>
    <w:p>
      <w:pPr>
        <w:pStyle w:val="BodyText"/>
      </w:pPr>
      <w:r>
        <w:rPr>
          <w:bCs/>
          <w:b/>
        </w:rPr>
        <w:t xml:space="preserve">Certification Level:</w:t>
      </w:r>
      <w:r>
        <w:t xml:space="preserve"> </w:t>
      </w:r>
      <w:r>
        <w:t xml:space="preserve">Certified Nurse-Midwife (CNM) Candidate</w:t>
      </w:r>
    </w:p>
    <w:p>
      <w:pPr>
        <w:pStyle w:val="BodyText"/>
      </w:pPr>
      <w:r>
        <w:t xml:space="preserve">&lt; p &gt;&lt; strong &gt; Facility : Houston Methodist Hospital, Labor &amp; Delivery Unit</w:t>
      </w:r>
      <w:r>
        <w:t xml:space="preserve"> </w:t>
      </w:r>
      <w:r>
        <w:t xml:space="preserve">&lt; p &gt;&lt; strong &gt; Location :United States , Houston , Texas</w:t>
      </w:r>
    </w:p>
    <w:bookmarkStart w:id="20" w:name="executive-summary"/>
    <w:p>
      <w:pPr>
        <w:pStyle w:val="Heading2"/>
      </w:pPr>
      <w:r>
        <w:t xml:space="preserve">Executive Summary</w:t>
      </w:r>
    </w:p>
    <w:p>
      <w:pPr>
        <w:pStyle w:val="FirstParagraph"/>
      </w:pPr>
      <w:r>
        <w:t xml:space="preserve">This Internship Report details the comprehensive clinical experience undertaken as a Midwife intern within the bustling and diverse healthcare landscape of United States, specifically in Houston. The duration of this internship spanned six months, providing an immersive exposure to high-acuity obstetric care, community health initiatives, and emergency labor management. The primary objective was to bridge theoretical knowledge with practical application under the supervision of licensed Certified Nurse-Midwives (CNMs) and Obstetrician-Gynecologists in one of the nation’s most populous cities. This report outlines the clinical rotations, specific competencies acquired, challenges encountered within the local healthcare system, and a reflective analysis of professional growth.</w:t>
      </w:r>
    </w:p>
    <w:bookmarkEnd w:id="20"/>
    <w:bookmarkStart w:id="21" w:name="introduction-to-setting"/>
    <w:p>
      <w:pPr>
        <w:pStyle w:val="Heading2"/>
      </w:pPr>
      <w:r>
        <w:t xml:space="preserve">Introduction to Setting</w:t>
      </w:r>
    </w:p>
    <w:p>
      <w:pPr>
        <w:pStyle w:val="FirstParagraph"/>
      </w:pPr>
      <w:r>
        <w:t xml:space="preserve">Houston is renowned for its medical diversity and stands as a global hub for healthcare innovation. Interning in United States Houston offers unique opportunities due to the city’s demographic variety, which includes a significant population of immigrant families, military personnel stationed at nearby bases, and diverse socioeconomic backgrounds. The internship was conducted primarily at Houston Methodist Hospital’s Labor &amp; Delivery unit, a Level I trauma center with high-volume birth rates. This setting provided an ideal environment for a Midwife intern to observe and participate in complex case management while also engaging in routine prenatal and postpartum care protocols.</w:t>
      </w:r>
    </w:p>
    <w:bookmarkEnd w:id="21"/>
    <w:bookmarkStart w:id="25" w:name="clinical-rotations-and-responsibilities"/>
    <w:p>
      <w:pPr>
        <w:pStyle w:val="Heading2"/>
      </w:pPr>
      <w:r>
        <w:t xml:space="preserve">Clinical Rotations and Responsibilities</w:t>
      </w:r>
    </w:p>
    <w:p>
      <w:pPr>
        <w:pStyle w:val="FirstParagraph"/>
      </w:pPr>
      <w:r>
        <w:t xml:space="preserve">The internship was structured into three distinct phases, each focusing on different aspects of midwifery practice. Throughout these rotations, the intern worked under strict supervision, ensuring patient safety while gradually assuming more responsibility in clinical decision-making.</w:t>
      </w:r>
    </w:p>
    <w:bookmarkStart w:id="22" w:name="X8f23e07a7fe7149850b460c5112a8b1a437c121"/>
    <w:p>
      <w:pPr>
        <w:pStyle w:val="Heading3"/>
      </w:pPr>
      <w:r>
        <w:t xml:space="preserve">Phase 1: Antenatal Care and Patient Education</w:t>
      </w:r>
    </w:p>
    <w:p>
      <w:pPr>
        <w:pStyle w:val="FirstParagraph"/>
      </w:pPr>
      <w:r>
        <w:t xml:space="preserve">In the initial phase, the focus was on prenatal visits. As a Midwife intern, I participated in routine check-ups for low-risk pregnancies. This involved monitoring fetal heart rates via Doppler or ultrasound, assessing maternal weight gain and blood pressure, and conducting education sessions on nutrition and lifestyle modifications. In United States Houston, where diabetes and hypertension are prevalent health concerns among the local population, special emphasis was placed on managing gestational diabetes through dietary counseling. I learned to utilize electronic health records (EHR) systems widely used in American hospitals to document patient histories accurately.</w:t>
      </w:r>
    </w:p>
    <w:bookmarkEnd w:id="22"/>
    <w:bookmarkStart w:id="23" w:name="Xf0401f2a29452982520ad811e988fbf1f1d7030"/>
    <w:p>
      <w:pPr>
        <w:pStyle w:val="Heading3"/>
      </w:pPr>
      <w:r>
        <w:t xml:space="preserve">Phase 2: Intrapartum Care and Labor Support</w:t>
      </w:r>
    </w:p>
    <w:p>
      <w:pPr>
        <w:pStyle w:val="FirstParagraph"/>
      </w:pPr>
      <w:r>
        <w:t xml:space="preserve">The core of the internship involved labor and delivery. Working as a Midwife intern, I assisted in natural births, induced labors, and cesarean sections. A significant portion of this rotation was dedicated to non-pharmacological pain management techniques such as breathing exercises, hydrotherapy, and positioning aids. I gained proficiency in interpreting fetal heart rate tracings (CTGs) and identifying signs of fetal distress. One notable experience occurred during a night shift where a patient experienced precipitous labor; under the guidance of my supervising CNM, I assisted in maintaining a calm environment while preparing for potential emergency interventions.</w:t>
      </w:r>
    </w:p>
    <w:bookmarkEnd w:id="23"/>
    <w:bookmarkStart w:id="24" w:name="X681fd64f2f76bff43920541cef04ab037951af8"/>
    <w:p>
      <w:pPr>
        <w:pStyle w:val="Heading3"/>
      </w:pPr>
      <w:r>
        <w:t xml:space="preserve">Phase 3: Postpartum Care and Newborn Assessment</w:t>
      </w:r>
    </w:p>
    <w:p>
      <w:pPr>
        <w:pStyle w:val="FirstParagraph"/>
      </w:pPr>
      <w:r>
        <w:t xml:space="preserve">The final phase focused on postpartum recovery and newborn care. As a Midwife intern, I monitored mothers for signs of postpartum hemorrhage, infection, and mental health issues such as postpartum depression. I also performed initial newborn assessments using the Apgar score system and assisted with breastfeeding initiation. In Houston’s multicultural context, understanding cultural practices surrounding birth and mourning was crucial. This phase emphasized the holistic nature of midwifery care, addressing not just physical recovery but emotional and social well-being.</w:t>
      </w:r>
    </w:p>
    <w:bookmarkEnd w:id="24"/>
    <w:bookmarkEnd w:id="25"/>
    <w:bookmarkStart w:id="26" w:name="challenges-and-cultural-competence"/>
    <w:p>
      <w:pPr>
        <w:pStyle w:val="Heading2"/>
      </w:pPr>
      <w:r>
        <w:t xml:space="preserve">Challenges and Cultural Competence</w:t>
      </w:r>
    </w:p>
    <w:p>
      <w:pPr>
        <w:pStyle w:val="FirstParagraph"/>
      </w:pPr>
      <w:r>
        <w:t xml:space="preserve">One of the most profound lessons learned during this internship was the importance of cultural competence. Serving a diverse population in United States Houston required adaptability and sensitivity. For instance, certain communities have traditional beliefs regarding childbirth that may conflict with standard medical protocols. As a Midwife intern, I had to navigate these differences respectfully while ensuring evidence-based care standards were met. Language barriers also posed challenges; therefore, collaborating effectively with hospital interpreters became a vital skill in my professional toolkit.</w:t>
      </w:r>
    </w:p>
    <w:bookmarkEnd w:id="26"/>
    <w:bookmarkStart w:id="27" w:name="professional-development-and-reflection"/>
    <w:p>
      <w:pPr>
        <w:pStyle w:val="Heading2"/>
      </w:pPr>
      <w:r>
        <w:t xml:space="preserve">Professional Development and Reflection</w:t>
      </w:r>
    </w:p>
    <w:p>
      <w:pPr>
        <w:pStyle w:val="FirstParagraph"/>
      </w:pPr>
      <w:r>
        <w:t xml:space="preserve">This internship significantly enhanced my clinical confidence and technical skills. The transition from student to practicing Midwife was facilitated by the supportive mentorship available at the facility. I developed stronger critical thinking abilities, particularly in emergency situations where quick decisions are life-saving. Furthermore, understanding the legal and ethical frameworks governing midwifery practice in the United States provided a solid foundation for my future career.</w:t>
      </w:r>
    </w:p>
    <w:p>
      <w:pPr>
        <w:pStyle w:val="BodyText"/>
      </w:pPr>
      <w:r>
        <w:t xml:space="preserve">Reflecting on my time as a Midwife intern in United States Houston, I realize that midwifery is not merely about delivering babies; it is about empowering women to take charge of their health journeys. The experience reinforced my commitment to providing patient-centered care that respects individual choices and cultural values.</w:t>
      </w:r>
    </w:p>
    <w:bookmarkEnd w:id="27"/>
    <w:bookmarkStart w:id="28" w:name="conclusion"/>
    <w:p>
      <w:pPr>
        <w:pStyle w:val="Heading2"/>
      </w:pPr>
      <w:r>
        <w:t xml:space="preserve">Conclusion</w:t>
      </w:r>
    </w:p>
    <w:p>
      <w:pPr>
        <w:pStyle w:val="FirstParagraph"/>
      </w:pPr>
      <w:r>
        <w:t xml:space="preserve">In conclusion, this internship report serves as a testament to the rigorous training and transformative experiences gained during my tenure as a Midwife intern in Houston. The combination of high-volume clinical exposure, diverse patient interactions, and expert mentorship has prepared me well for licensure and future practice. The vibrant healthcare ecosystem of United States Houston provided an unparalleled backdrop for this professional development, equipping me with the skills necessary to excel in the field of midwifery.</w:t>
      </w:r>
    </w:p>
    <w:p>
      <w:pPr>
        <w:pStyle w:val="BodyText"/>
      </w:pPr>
      <w:r>
        <w:rPr>
          <w:bCs/>
          <w:b/>
        </w:rPr>
        <w:t xml:space="preserve">Supervisor Signature:</w:t>
      </w:r>
      <w:r>
        <w:t xml:space="preserve"> </w:t>
      </w:r>
      <w:r>
        <w:t xml:space="preserve">__________________________</w:t>
      </w:r>
    </w:p>
    <w:p>
      <w:pPr>
        <w:pStyle w:val="BodyText"/>
      </w:pPr>
      <w:r>
        <w:t xml:space="preserve">&lt; p &gt;&lt; strong &gt; Date : __________________________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Midwifery Internship Report - United States Houston</dc:title>
  <dc:creator/>
  <dc:language>en</dc:language>
  <cp:keywords/>
  <dcterms:created xsi:type="dcterms:W3CDTF">2026-07-29T18:23:57Z</dcterms:created>
  <dcterms:modified xsi:type="dcterms:W3CDTF">2026-07-29T18:23:57Z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