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Operational</w:t>
      </w:r>
      <w:r>
        <w:t xml:space="preserve"> </w:t>
      </w:r>
      <w:r>
        <w:t xml:space="preserve">Readiness</w:t>
      </w:r>
      <w:r>
        <w:t xml:space="preserve"> </w:t>
      </w:r>
      <w:r>
        <w:t xml:space="preserve">in</w:t>
      </w:r>
      <w:r>
        <w:t xml:space="preserve"> </w:t>
      </w:r>
      <w:r>
        <w:t xml:space="preserve">Canada</w:t>
      </w:r>
      <w:r>
        <w:t xml:space="preserve"> </w:t>
      </w:r>
      <w:r>
        <w:t xml:space="preserve">(Montreal</w:t>
      </w:r>
      <w:r>
        <w:t xml:space="preserve"> </w:t>
      </w:r>
      <w:r>
        <w:t xml:space="preserve">Sector)</w:t>
      </w:r>
    </w:p>
    <w:bookmarkStart w:id="20" w:name="institutional-internship-report"/>
    <w:p>
      <w:pPr>
        <w:pStyle w:val="Heading1"/>
      </w:pPr>
      <w:r>
        <w:t xml:space="preserve">Institutional Internship Report</w:t>
      </w:r>
    </w:p>
    <w:p>
      <w:pPr>
        <w:pStyle w:val="FirstParagraph"/>
      </w:pPr>
      <w:r>
        <w:rPr>
          <w:bCs/>
          <w:b/>
        </w:rPr>
        <w:t xml:space="preserve">Candidate:</w:t>
      </w:r>
      <w:r>
        <w:t xml:space="preserve"> </w:t>
      </w:r>
      <w:r>
        <w:t xml:space="preserve">[Your Name/ID]</w:t>
      </w:r>
    </w:p>
    <w:p>
      <w:pPr>
        <w:pStyle w:val="BodyText"/>
      </w:pPr>
      <w:r>
        <w:rPr>
          <w:bCs/>
          <w:b/>
        </w:rPr>
        <w:t xml:space="preserve">Duty Station:</w:t>
      </w:r>
      <w:r>
        <w:t xml:space="preserve"> </w:t>
      </w:r>
      <w:r>
        <w:t xml:space="preserve">Canada, Montreal, Quebec</w:t>
      </w:r>
    </w:p>
    <w:p>
      <w:pPr>
        <w:pStyle w:val="BodyText"/>
      </w:pPr>
      <w:r>
        <w:rPr>
          <w:bCs/>
          <w:b/>
        </w:rPr>
        <w:t xml:space="preserve">Rank/Position:</w:t>
      </w:r>
    </w:p>
    <w:bookmarkEnd w:id="20"/>
    <w:p>
      <w:pPr>
        <w:pStyle w:val="BodyText"/>
      </w:pPr>
      <w:r>
        <w:t xml:space="preserve">/td&gt; Military Officer Candidate (MOC)&lt;/th&gt;&lt;tr&lt;br/&gt;&lt;br/&gt;</w:t>
      </w:r>
    </w:p>
    <w:p>
      <w:pPr>
        <w:pStyle w:val="BodyText"/>
      </w:pPr>
      <w:r>
        <w:t xml:space="preserve">This report serves as a comprehensive overview of the internship period undertaken within the framework of military officer training, specifically tailored to the operational and administrative environment found in Canada. The primary objective of this internship was to bridge theoretical academic knowledge with practical field applications, focusing on leadership dynamics, strategic planning, and humanitarian assistance protocols. By situating this</w:t>
      </w:r>
      <w:r>
        <w:t xml:space="preserve"> </w:t>
      </w:r>
      <w:r>
        <w:rPr>
          <w:bCs/>
          <w:b/>
        </w:rPr>
        <w:t xml:space="preserve">Internship Report</w:t>
      </w:r>
      <w:r>
        <w:t xml:space="preserve"> </w:t>
      </w:r>
      <w:r>
        <w:t xml:space="preserve">within the context of</w:t>
      </w:r>
      <w:r>
        <w:t xml:space="preserve"> </w:t>
      </w:r>
      <w:r>
        <w:rPr>
          <w:bCs/>
          <w:b/>
        </w:rPr>
        <w:t xml:space="preserve">Military Officer</w:t>
      </w:r>
      <w:r>
        <w:t xml:space="preserve"> </w:t>
      </w:r>
      <w:r>
        <w:t xml:space="preserve">development in the unique socio-political landscape of Montreal, Canada, we aim to demonstrate how modern military professionalism intersects with local civic responsibilities and international peacekeeping traditions.</w:t>
      </w:r>
    </w:p>
    <w:bookmarkStart w:id="21" w:name="i.-introduction-and-contextual-framework"/>
    <w:p>
      <w:pPr>
        <w:pStyle w:val="Heading2"/>
      </w:pPr>
      <w:r>
        <w:t xml:space="preserve">I. Introduction and Contextual Framework</w:t>
      </w:r>
    </w:p>
    <w:p>
      <w:pPr>
        <w:pStyle w:val="FirstParagraph"/>
      </w:pPr>
      <w:r>
        <w:t xml:space="preserve">The role of a</w:t>
      </w:r>
      <w:r>
        <w:t xml:space="preserve"> </w:t>
      </w:r>
      <w:r>
        <w:rPr>
          <w:bCs/>
          <w:b/>
        </w:rPr>
        <w:t xml:space="preserve">Military Officer</w:t>
      </w:r>
      <w:r>
        <w:t xml:space="preserve"> </w:t>
      </w:r>
      <w:r>
        <w:t xml:space="preserve">has evolved significantly in the 21st century. It is no longer solely defined by combat readiness but also by diplomatic engagement, disaster response coordination, and inter-agency collaboration. This internship was designed to immerse the candidate in these multifaceted responsibilities. The location selected for this intensive training period was Montreal, Canada—a city that serves as a critical hub for international relations and a strategic logistical center in North America.</w:t>
      </w:r>
    </w:p>
    <w:p>
      <w:pPr>
        <w:pStyle w:val="BodyText"/>
      </w:pPr>
      <w:r>
        <w:t xml:space="preserve">Montreal’s status as a bilingual metropolis with deep historical ties to both Francophone and Anglophone traditions provided an ideal environment for testing cross-cultural communication skills, a core competency required of any modern</w:t>
      </w:r>
      <w:r>
        <w:t xml:space="preserve"> </w:t>
      </w:r>
      <w:r>
        <w:rPr>
          <w:bCs/>
          <w:b/>
        </w:rPr>
        <w:t xml:space="preserve">Military Officer</w:t>
      </w:r>
      <w:r>
        <w:t xml:space="preserve">. Furthermore, Canada’s strict adherence to international law and its reputation as a neutral mediator in global conflicts offered unique insights into the ethical dimensions of military service. This</w:t>
      </w:r>
      <w:r>
        <w:t xml:space="preserve"> </w:t>
      </w:r>
      <w:r>
        <w:rPr>
          <w:bCs/>
          <w:b/>
        </w:rPr>
        <w:t xml:space="preserve">Internship Report</w:t>
      </w:r>
      <w:r>
        <w:t xml:space="preserve"> </w:t>
      </w:r>
      <w:r>
        <w:t xml:space="preserve">details how these environmental factors influenced the training curriculum and operational outcomes.</w:t>
      </w:r>
    </w:p>
    <w:bookmarkEnd w:id="21"/>
    <w:bookmarkStart w:id="22" w:name="ii.-core-objectives-of-the-internship"/>
    <w:p>
      <w:pPr>
        <w:pStyle w:val="Heading2"/>
      </w:pPr>
      <w:r>
        <w:t xml:space="preserve">II. Core Objectives of the Internship</w:t>
      </w:r>
    </w:p>
    <w:p>
      <w:pPr>
        <w:pStyle w:val="FirstParagraph"/>
      </w:pPr>
      <w:r>
        <w:t xml:space="preserve">The primary goals of this internship were threefold:</w:t>
      </w:r>
    </w:p>
    <w:p>
      <w:pPr>
        <w:pStyle w:val="BodyText"/>
      </w:pPr>
      <w:r>
        <w:t xml:space="preserve">/td&gt;</w:t>
      </w:r>
    </w:p>
    <w:p>
      <w:pPr>
        <w:pStyle w:val="BodyText"/>
      </w:pPr>
      <w:r>
        <w:t xml:space="preserve">&lt;strong&gt;Leadership Development:&lt;/strong&gt; To refine command and control techniques under pressure, emphasizing ethical decision-making and team cohesion.</w:t>
      </w:r>
    </w:p>
    <w:p>
      <w:pPr>
        <w:pStyle w:val="BodyText"/>
      </w:pPr>
      <w:r>
        <w:t xml:space="preserve">&lt;em&gt;&amp;amp;nbsp;&amp;amp;nbs...</w:t>
      </w:r>
      <w:r>
        <w:t xml:space="preserve"> </w:t>
      </w:r>
      <w:r>
        <w:t xml:space="preserve">&lt;p&gt;</w:t>
      </w:r>
      <w:r>
        <w:rPr>
          <w:bCs/>
          <w:b/>
        </w:rPr>
        <w:t xml:space="preserve">II. Core Objectives of the Internship</w:t>
      </w:r>
    </w:p>
    <w:p>
      <w:pPr>
        <w:pStyle w:val="BodyText"/>
      </w:pPr>
      <w:r>
        <w:t xml:space="preserve">The primary goals of this internship were threefold:</w:t>
      </w:r>
    </w:p>
    <w:p>
      <w:pPr>
        <w:numPr>
          <w:ilvl w:val="0"/>
          <w:numId w:val="1001"/>
        </w:numPr>
        <w:pStyle w:val="Compact"/>
      </w:pPr>
      <w:r>
        <w:rPr>
          <w:bCs/>
          <w:b/>
        </w:rPr>
        <w:t xml:space="preserve">Leadership Development:</w:t>
      </w:r>
      <w:r>
        <w:t xml:space="preserve">To refine command and control techniques under pressure, emphasizing ethical decision-making and team cohesion.</w:t>
      </w:r>
    </w:p>
    <w:p>
      <w:pPr>
        <w:numPr>
          <w:ilvl w:val="0"/>
          <w:numId w:val="1001"/>
        </w:numPr>
        <w:pStyle w:val="Compact"/>
      </w:pPr>
      <w:r>
        <w:rPr>
          <w:iCs/>
          <w:i/>
        </w:rPr>
        <w:t xml:space="preserve">Multinational Interoperability:</w:t>
      </w:r>
      <w:r>
        <w:t xml:space="preserve">To understand how Canadian military protocols integrate with allied forces, leveraging Montreal’s role as a host for international defense conferences.</w:t>
      </w:r>
    </w:p>
    <w:p>
      <w:pPr>
        <w:numPr>
          <w:ilvl w:val="0"/>
          <w:numId w:val="1001"/>
        </w:numPr>
        <w:pStyle w:val="Compact"/>
      </w:pPr>
      <w:r>
        <w:rPr>
          <w:bCs/>
          <w:b/>
        </w:rPr>
        <w:t xml:space="preserve">Civil-Military Operations:</w:t>
      </w:r>
      <w:r>
        <w:t xml:space="preserve">To participate in joint exercises involving local municipal authorities, simulating disaster relief scenarios common in the region.</w:t>
      </w:r>
    </w:p>
    <w:bookmarkEnd w:id="22"/>
    <w:bookmarkStart w:id="26" w:name="X833ecf1783a400b7ed02f2fd6d9afb77865f9f2"/>
    <w:p>
      <w:pPr>
        <w:pStyle w:val="Heading2"/>
      </w:pPr>
      <w:r>
        <w:t xml:space="preserve">III. Methodology and Operational Activities</w:t>
      </w:r>
    </w:p>
    <w:bookmarkStart w:id="23" w:name="Xe70e3ac525f1ebcd31930c351b640d307fa2dbc"/>
    <w:p>
      <w:pPr>
        <w:pStyle w:val="Heading3"/>
      </w:pPr>
      <w:r>
        <w:t xml:space="preserve">A. Tactical Training and Command Simulation</w:t>
      </w:r>
    </w:p>
    <w:p>
      <w:pPr>
        <w:pStyle w:val="FirstParagraph"/>
      </w:pPr>
      <w:r>
        <w:t xml:space="preserve">The initial phase of the internship focused on tactical proficiency. As a</w:t>
      </w:r>
      <w:r>
        <w:t xml:space="preserve"> </w:t>
      </w:r>
      <w:r>
        <w:rPr>
          <w:bCs/>
          <w:b/>
        </w:rPr>
        <w:t xml:space="preserve">Military Officer</w:t>
      </w:r>
      <w:r>
        <w:t xml:space="preserve">, the candidate participated in rigorous field exercises designed to test situational awareness and rapid response capabilities. These drills were conducted in facilities near Montreal, utilizing urban terrain simulations that mirrored the dense infrastructure of downtown areas.</w:t>
      </w:r>
    </w:p>
    <w:p>
      <w:pPr>
        <w:pStyle w:val="BodyText"/>
      </w:pPr>
      <w:r>
        <w:t xml:space="preserve">The training emphasized "mission command," a doctrine where subordinates are given clear intent but autonomy in execution. This approach is central to modern Canadian military philosophy and was tested extensively during week-long exercises. The officer candidate had to lead a squad of ten personnel through complex obstacle courses while managing supply lines and communication networks. The stress of these simulations highlighted the importance of maintaining calm under fire, a trait that defines an effective</w:t>
      </w:r>
      <w:r>
        <w:t xml:space="preserve"> </w:t>
      </w:r>
      <w:r>
        <w:rPr>
          <w:bCs/>
          <w:b/>
        </w:rPr>
        <w:t xml:space="preserve">Military Officer</w:t>
      </w:r>
      <w:r>
        <w:t xml:space="preserve">.</w:t>
      </w:r>
    </w:p>
    <w:bookmarkEnd w:id="23"/>
    <w:bookmarkStart w:id="24" w:name="X9ea3045d35751e09763c19b336ecebcd4ec7fdd"/>
    <w:p>
      <w:pPr>
        <w:pStyle w:val="Heading3"/>
      </w:pPr>
      <w:r>
        <w:t xml:space="preserve">B. Strategic Planning and Logistics in Montreal</w:t>
      </w:r>
    </w:p>
    <w:p>
      <w:pPr>
        <w:pStyle w:val="FirstParagraph"/>
      </w:pPr>
      <w:r>
        <w:t xml:space="preserve">The second phase shifted focus to strategic planning within the administrative hub of Montreal. Here, the intern worked closely with logistics officers at regional headquarters. The unique geography of Canada, combined with the harsh winter conditions typical of Quebec, presents significant logistical challenges. The internship provided a deep dive into cold-weather warfare preparations and supply chain resilience.</w:t>
      </w:r>
    </w:p>
    <w:p>
      <w:pPr>
        <w:pStyle w:val="BodyText"/>
      </w:pPr>
      <w:r>
        <w:t xml:space="preserve">One notable project involved optimizing resource distribution for hypothetical emergency scenarios in remote northern communities accessible only via air or ice roads. This required coordinating with Transport Canada and local municipal services in Montreal to ensure seamless integration of military assets with civilian infrastructure. This experience underscored the critical link between a</w:t>
      </w:r>
      <w:r>
        <w:t xml:space="preserve"> </w:t>
      </w:r>
      <w:r>
        <w:rPr>
          <w:bCs/>
          <w:b/>
        </w:rPr>
        <w:t xml:space="preserve">Military Officer</w:t>
      </w:r>
      <w:r>
        <w:t xml:space="preserve">’s tactical decisions and their broader strategic impact on national security.</w:t>
      </w:r>
    </w:p>
    <w:bookmarkEnd w:id="24"/>
    <w:bookmarkStart w:id="25" w:name="X4d40f2d36e4d2735dad3e9d3d923ad03f3d0d8a"/>
    <w:p>
      <w:pPr>
        <w:pStyle w:val="Heading3"/>
      </w:pPr>
      <w:r>
        <w:t xml:space="preserve">C. Civil-Military Engagement and Community Outreach</w:t>
      </w:r>
    </w:p>
    <w:p>
      <w:pPr>
        <w:pStyle w:val="FirstParagraph"/>
      </w:pPr>
      <w:r>
        <w:t xml:space="preserve">A distinctive aspect of this internship was the emphasis on civil-military engagement. Montreal’s vibrant international community offered opportunities for public diplomacy. The candidate participated in joint humanitarian drills with the Montreal Police Service and local fire departments. These exercises simulated natural disaster responses, such as severe flooding or power grid failures.</w:t>
      </w:r>
    </w:p>
    <w:p>
      <w:pPr>
        <w:pStyle w:val="BodyText"/>
      </w:pPr>
      <w:r>
        <w:t xml:space="preserve">The objective was to build trust between military forces and the civilian population, a key tenet of Canada’s "hearts and minds" strategy. The</w:t>
      </w:r>
      <w:r>
        <w:t xml:space="preserve"> </w:t>
      </w:r>
      <w:r>
        <w:rPr>
          <w:bCs/>
          <w:b/>
        </w:rPr>
        <w:t xml:space="preserve">Military Officer</w:t>
      </w:r>
      <w:r>
        <w:t xml:space="preserve"> </w:t>
      </w:r>
      <w:r>
        <w:t xml:space="preserve">must often act as a bridge between military objectives and public perception. By engaging with community leaders in Montreal, the intern learned how transparency and respect for local laws enhance operational effectiveness.</w:t>
      </w:r>
    </w:p>
    <w:bookmarkEnd w:id="25"/>
    <w:bookmarkEnd w:id="26"/>
    <w:bookmarkStart w:id="27" w:name="iv.-analysis-of-competencies-acquired"/>
    <w:p>
      <w:pPr>
        <w:pStyle w:val="Heading2"/>
      </w:pPr>
      <w:r>
        <w:t xml:space="preserve">IV. Analysis of Competencies Acquired</w:t>
      </w:r>
    </w:p>
    <w:p>
      <w:pPr>
        <w:pStyle w:val="FirstParagraph"/>
      </w:pPr>
      <w:r>
        <w:t xml:space="preserve">This</w:t>
      </w:r>
      <w:r>
        <w:t xml:space="preserve"> </w:t>
      </w:r>
      <w:r>
        <w:rPr>
          <w:bCs/>
          <w:b/>
        </w:rPr>
        <w:t xml:space="preserve">Internship Report</w:t>
      </w:r>
      <w:r>
        <w:t xml:space="preserve"> </w:t>
      </w:r>
      <w:r>
        <w:t xml:space="preserve">highlights several key competencies developed during the tenure in Montreal:</w:t>
      </w:r>
    </w:p>
    <w:p>
      <w:pPr>
        <w:pStyle w:val="BodyText"/>
      </w:pPr>
      <w:r>
        <w:t xml:space="preserve">/td&gt;</w:t>
      </w:r>
    </w:p>
    <w:p>
      <w:pPr>
        <w:pStyle w:val="BodyText"/>
      </w:pPr>
      <w:r>
        <w:t xml:space="preserve">&lt;em&gt;&amp;amp;nbsp;&amp;amp;nbs...</w:t>
      </w:r>
    </w:p>
    <w:p>
      <w:pPr>
        <w:pStyle w:val="BodyText"/>
      </w:pPr>
      <w:r>
        <w:t xml:space="preserve">&lt;/ul&gt;</w:t>
      </w:r>
    </w:p>
    <w:p>
      <w:pPr>
        <w:numPr>
          <w:ilvl w:val="0"/>
          <w:numId w:val="1002"/>
        </w:numPr>
        <w:pStyle w:val="Compact"/>
      </w:pPr>
      <w:r>
        <w:rPr>
          <w:iCs/>
          <w:i/>
        </w:rPr>
        <w:t xml:space="preserve">Cross-Cultural Communication:</w:t>
      </w:r>
      <w:r>
        <w:t xml:space="preserve">Navigating the bilingual environment of Quebec required adaptability and linguistic sensitivity, skills essential for officers serving in diverse international theaters.</w:t>
      </w:r>
    </w:p>
    <w:p>
      <w:pPr>
        <w:numPr>
          <w:ilvl w:val="0"/>
          <w:numId w:val="1002"/>
        </w:numPr>
        <w:pStyle w:val="Compact"/>
      </w:pPr>
      <w:r>
        <w:rPr>
          <w:iCs/>
          <w:i/>
        </w:rPr>
        <w:t xml:space="preserve">Crisis Management:</w:t>
      </w:r>
      <w:r>
        <w:t xml:space="preserve">The ability to make split-second decisions during simulated emergencies prepared the candidate for real-world crisis situations.</w:t>
      </w:r>
    </w:p>
    <w:p>
      <w:pPr>
        <w:numPr>
          <w:ilvl w:val="0"/>
          <w:numId w:val="1002"/>
        </w:numPr>
        <w:pStyle w:val="Compact"/>
      </w:pPr>
      <w:r>
        <w:rPr>
          <w:iCs/>
          <w:i/>
        </w:rPr>
        <w:t xml:space="preserve">Ethical Leadership:</w:t>
      </w:r>
      <w:r>
        <w:t xml:space="preserve">Adhering to the Canadian Military Code of Conduct reinforced the importance of integrity and accountability in command positions.</w:t>
      </w:r>
    </w:p>
    <w:bookmarkEnd w:id="27"/>
    <w:bookmarkStart w:id="28" w:name="v.-conclusion-and-recommendations"/>
    <w:p>
      <w:pPr>
        <w:pStyle w:val="Heading2"/>
      </w:pPr>
      <w:r>
        <w:t xml:space="preserve">V. Conclusion and Recommendations</w:t>
      </w:r>
    </w:p>
    <w:p>
      <w:pPr>
        <w:pStyle w:val="FirstParagraph"/>
      </w:pPr>
      <w:r>
        <w:t xml:space="preserve">/td&gt;</w:t>
      </w:r>
    </w:p>
    <w:p>
      <w:pPr>
        <w:pStyle w:val="BodyText"/>
      </w:pPr>
      <w:r>
        <w:t xml:space="preserve">In conclusion, this internship has been an invaluable experience in shaping the professional identity of a</w:t>
      </w:r>
      <w:r>
        <w:t xml:space="preserve"> </w:t>
      </w:r>
      <w:r>
        <w:rPr>
          <w:bCs/>
          <w:b/>
        </w:rPr>
        <w:t xml:space="preserve">Military Officer</w:t>
      </w:r>
      <w:r>
        <w:t xml:space="preserve">. The integration of tactical training with strategic logistics and civil-military engagement in Montreal provided a holistic view of modern military service.</w:t>
      </w:r>
    </w:p>
    <w:p>
      <w:pPr>
        <w:pStyle w:val="BodyText"/>
      </w:pPr>
      <w:r>
        <w:t xml:space="preserve">The unique context of</w:t>
      </w:r>
      <w:r>
        <w:t xml:space="preserve"> </w:t>
      </w:r>
      <w:r>
        <w:rPr>
          <w:bCs/>
          <w:b/>
        </w:rPr>
        <w:t xml:space="preserve">Canada Montreal</w:t>
      </w:r>
      <w:r>
        <w:t xml:space="preserve"> </w:t>
      </w:r>
      <w:r>
        <w:t xml:space="preserve">served not just as a backdrop, but as an active participant in the learning process. It demonstrated that military effectiveness is deeply intertwined with civilian cooperation, logistical precision, and ethical leadership. As future officers look to emulate this model, it is recommended that training programs continue to emphasize interoperability with local authorities and the development of soft skills alongside hard tactical competencies.</w:t>
      </w:r>
    </w:p>
    <w:p>
      <w:pPr>
        <w:pStyle w:val="BodyText"/>
      </w:pPr>
      <w:r>
        <w:t xml:space="preserve">This</w:t>
      </w:r>
      <w:r>
        <w:t xml:space="preserve"> </w:t>
      </w:r>
      <w:r>
        <w:rPr>
          <w:bCs/>
          <w:b/>
        </w:rPr>
        <w:t xml:space="preserve">Internship Report</w:t>
      </w:r>
      <w:r>
        <w:t xml:space="preserve"> </w:t>
      </w:r>
      <w:r>
        <w:t xml:space="preserve">confirms that the rigorous standards of a</w:t>
      </w:r>
      <w:r>
        <w:t xml:space="preserve"> </w:t>
      </w:r>
      <w:r>
        <w:rPr>
          <w:bCs/>
          <w:b/>
        </w:rPr>
        <w:t xml:space="preserve">Military Officer</w:t>
      </w:r>
      <w:r>
        <w:t xml:space="preserve"> </w:t>
      </w:r>
      <w:r>
        <w:t xml:space="preserve">are best upheld through continuous adaptation to the operational environment. The experience in Montreal has laid a solid foundation for future service, ensuring that the candidate is prepared to lead with confidence, competence, and compassion in any theater of operation.</w:t>
      </w:r>
    </w:p>
    <w:p>
      <w:pPr>
        <w:pStyle w:val="BodyText"/>
      </w:pPr>
      <w:r>
        <w:rPr>
          <w:iCs/>
          <w:i/>
        </w:rPr>
        <w:t xml:space="preserve">Submitted by:</w:t>
      </w:r>
      <w:r>
        <w:br/>
      </w:r>
      <w:r>
        <w:t xml:space="preserve">[Your Name]</w:t>
      </w:r>
      <w:r>
        <w:br/>
      </w:r>
      <w:r>
        <w:t xml:space="preserve">[Date]</w:t>
      </w:r>
    </w:p>
    <w:p>
      <w:pPr>
        <w:pStyle w:val="BodyText"/>
      </w:pPr>
      <w:r>
        <w:t xml:space="preserve">/td&gt;</w:t>
      </w:r>
    </w:p>
    <w:p>
      <w:pPr>
        <w:pStyle w:val="BodyText"/>
      </w:pPr>
      <w:r>
        <w:t xml:space="preserve">&lt;/tr&gt;&lt;/table&gt;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and Operational Readiness in Canada (Montreal Sector)</dc:title>
  <dc:creator/>
  <cp:keywords/>
  <dcterms:created xsi:type="dcterms:W3CDTF">2026-07-29T18:01:21Z</dcterms:created>
  <dcterms:modified xsi:type="dcterms:W3CDTF">2026-07-29T18:01:21Z</dcterms:modified>
</cp:coreProperties>
</file>

<file path=docProps/custom.xml><?xml version="1.0" encoding="utf-8"?>
<Properties xmlns="http://schemas.openxmlformats.org/officeDocument/2006/custom-properties" xmlns:vt="http://schemas.openxmlformats.org/officeDocument/2006/docPropsVTypes"/>
</file>