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Strategic</w:t>
      </w:r>
      <w:r>
        <w:t xml:space="preserve"> </w:t>
      </w:r>
      <w:r>
        <w:t xml:space="preserve">Defense</w:t>
      </w:r>
      <w:r>
        <w:t xml:space="preserve"> </w:t>
      </w:r>
      <w:r>
        <w:t xml:space="preserve">Cooperation</w:t>
      </w:r>
      <w:r>
        <w:t xml:space="preserve"> </w:t>
      </w:r>
      <w:r>
        <w:t xml:space="preserve">and</w:t>
      </w:r>
      <w:r>
        <w:t xml:space="preserve"> </w:t>
      </w:r>
      <w:r>
        <w:t xml:space="preserve">Military</w:t>
      </w:r>
      <w:r>
        <w:t xml:space="preserve"> </w:t>
      </w:r>
      <w:r>
        <w:t xml:space="preserve">Professional</w:t>
      </w:r>
      <w:r>
        <w:t xml:space="preserve"> </w:t>
      </w:r>
      <w:r>
        <w:t xml:space="preserve">Development</w:t>
      </w:r>
      <w:r>
        <w:t xml:space="preserve"> </w:t>
      </w:r>
      <w:r>
        <w:t xml:space="preserve">in</w:t>
      </w:r>
      <w:r>
        <w:t xml:space="preserve"> </w:t>
      </w:r>
      <w:r>
        <w:t xml:space="preserve">China-Beijing</w:t>
      </w:r>
    </w:p>
    <w:bookmarkStart w:id="20" w:name="formal-internship-report"/>
    <w:p>
      <w:pPr>
        <w:pStyle w:val="Heading1"/>
      </w:pPr>
      <w:r>
        <w:t xml:space="preserve">FORMAL INTERNSHIP REPORT</w:t>
      </w:r>
    </w:p>
    <w:p>
      <w:pPr>
        <w:pStyle w:val="FirstParagraph"/>
      </w:pPr>
      <w:r>
        <w:rPr>
          <w:bCs/>
          <w:b/>
        </w:rPr>
        <w:t xml:space="preserve">Candidate Rank:</w:t>
      </w:r>
      <w:r>
        <w:t xml:space="preserve"> </w:t>
      </w:r>
      <w:r>
        <w:t xml:space="preserve">Junior Military Officer</w:t>
      </w:r>
    </w:p>
    <w:p>
      <w:pPr>
        <w:pStyle w:val="BodyText"/>
      </w:pPr>
      <w:r>
        <w:rPr>
          <w:bCs/>
          <w:b/>
        </w:rPr>
        <w:t xml:space="preserve">Affiliation:</w:t>
      </w:r>
    </w:p>
    <w:p>
      <w:pPr>
        <w:pStyle w:val="BodyText"/>
      </w:pPr>
      <w:r>
        <w:rPr>
          <w:bCs/>
          <w:b/>
        </w:rPr>
        <w:t xml:space="preserve">Duty Station:</w:t>
      </w:r>
    </w:p>
    <w:p>
      <w:pPr>
        <w:pStyle w:val="BodyText"/>
      </w:pPr>
      <w:r>
        <w:rPr>
          <w:bCs/>
          <w:b/>
        </w:rPr>
        <w:t xml:space="preserve">Date of Submission:</w:t>
      </w:r>
      <w:r>
        <w:t xml:space="preserve">JOctober 2023</w:t>
      </w:r>
    </w:p>
    <w:bookmarkEnd w:id="20"/>
    <w:bookmarkStart w:id="21" w:name="i.-executive-summary"/>
    <w:p>
      <w:pPr>
        <w:pStyle w:val="Heading1"/>
      </w:pPr>
      <w:r>
        <w:t xml:space="preserve">I. Executive Summary</w:t>
      </w:r>
    </w:p>
    <w:p>
      <w:pPr>
        <w:pStyle w:val="FirstParagraph"/>
      </w:pPr>
      <w:r>
        <w:t xml:space="preserve">This document serves as the comprehensive Final Internship Report detailing the professional experiences, operational observations, and diplomatic engagements undertaken by the undersigned Junior Military Officer during a six-month rotational assignment in Beijing, China. The primary objective of this internship was to foster mutual understanding between armed forces through structured dialogue, observe contemporary military modernization efforts within the People's Republic of China (PRC), and engage in high-level strategic discussions regarding regional security dynamics. As an intern acting in the capacity of a Military Officer attached to the defense attaché office, I was tasked with bridging cultural and procedural gaps while maintaining strict adherence to international diplomatic protocols.</w:t>
      </w:r>
    </w:p>
    <w:p>
      <w:pPr>
        <w:pStyle w:val="BodyText"/>
      </w:pPr>
      <w:r>
        <w:t xml:space="preserve">The internship provided a unique vantage point from which to analyze the evolving nature of modern warfare, hybrid conflict strategies, and the integration of artificial intelligence within command structures. Operating in Beijing, the political and military heart of China, offered unparalleled access to think tanks, defense exhibitions, and official symposiums. This report outlines the key activities performed during this tenure in China-Beijing evaluates their impact on professional military education and concludes with recommendations for future bilateral cooperation initiatives.</w:t>
      </w:r>
    </w:p>
    <w:bookmarkEnd w:id="21"/>
    <w:bookmarkStart w:id="25" w:name="ii.-objectives-of-the-internship"/>
    <w:p>
      <w:pPr>
        <w:pStyle w:val="Heading1"/>
      </w:pPr>
      <w:r>
        <w:t xml:space="preserve">II. Objectives of the Internship</w:t>
      </w:r>
    </w:p>
    <w:p>
      <w:pPr>
        <w:pStyle w:val="FirstParagraph"/>
      </w:pPr>
      <w:r>
        <w:t xml:space="preserve">The internship program was designed with three core pillars in mind, all of which were executed within the context of serving as a Military Officer in Beijing:</w:t>
      </w:r>
    </w:p>
    <w:bookmarkStart w:id="22" w:name="a.-strategic-cultural-competency"/>
    <w:p>
      <w:pPr>
        <w:pStyle w:val="Heading3"/>
      </w:pPr>
      <w:r>
        <w:t xml:space="preserve">A. Strategic Cultural Competency</w:t>
      </w:r>
    </w:p>
    <w:p>
      <w:pPr>
        <w:pStyle w:val="FirstParagraph"/>
      </w:pPr>
      <w:r>
        <w:t xml:space="preserve">To understand the historical, political, and social underpinnings that influence military decision-making processes within China. As a Military Officer stationed in China-Beijing, it was imperative to decode non-verbal communication cues and hierarchical structures that define the Chinese military ethos.</w:t>
      </w:r>
    </w:p>
    <w:bookmarkEnd w:id="22"/>
    <w:bookmarkStart w:id="23" w:name="b.-technological-and-doctrinal-analysis"/>
    <w:p>
      <w:pPr>
        <w:pStyle w:val="Heading3"/>
      </w:pPr>
      <w:r>
        <w:t xml:space="preserve">B. Technological and Doctrinal Analysis</w:t>
      </w:r>
    </w:p>
    <w:p>
      <w:pPr>
        <w:pStyle w:val="FirstParagraph"/>
      </w:pPr>
      <w:r>
        <w:t xml:space="preserve">To observe firsthand the application of new defense technologies showcased during major events such as the Zhuhai Airshow (accessed via Beijing coordination) and internal briefings on joint-operations doctrine. The goal was to assess how China-Beijing leverages its industrial base to support its military modernization goals.</w:t>
      </w:r>
    </w:p>
    <w:bookmarkEnd w:id="23"/>
    <w:bookmarkStart w:id="24" w:name="c.-diplomatic-engagement"/>
    <w:p>
      <w:pPr>
        <w:pStyle w:val="Heading3"/>
      </w:pPr>
      <w:r>
        <w:t xml:space="preserve">C. Diplomatic Engagement</w:t>
      </w:r>
    </w:p>
    <w:p>
      <w:pPr>
        <w:pStyle w:val="FirstParagraph"/>
      </w:pPr>
      <w:r>
        <w:t xml:space="preserve">To act as a representative of international military cooperation, facilitating dialogue with counterparts in the People's Liberation Army (PLA). This role required the intern to embody the values of professionalism and neutrality while navigating complex geopolitical sensitivities.</w:t>
      </w:r>
    </w:p>
    <w:bookmarkEnd w:id="24"/>
    <w:bookmarkEnd w:id="25"/>
    <w:bookmarkStart w:id="30" w:name="X46e7d5c552587dd72ec170aa56fdba19bc2b00b"/>
    <w:p>
      <w:pPr>
        <w:pStyle w:val="Heading1"/>
      </w:pPr>
      <w:r>
        <w:t xml:space="preserve">III. Detailed Activities and Observations</w:t>
      </w:r>
    </w:p>
    <w:bookmarkStart w:id="26" w:name="Xaeede9da68222d38057f0db1b3a56ede0e728d1"/>
    <w:p>
      <w:pPr>
        <w:pStyle w:val="Heading3"/>
      </w:pPr>
      <w:r>
        <w:t xml:space="preserve">A. Engagement with PLA Strategic Think Tanks</w:t>
      </w:r>
    </w:p>
    <w:p>
      <w:pPr>
        <w:pStyle w:val="FirstParagraph"/>
      </w:pPr>
      <w:r>
        <w:t xml:space="preserve">A significant portion of my time as a Military Officer was dedicated to attending seminars at prominent defense research institutes in Beijing. These institutions serve as the intellectual engines behind China's military strategy during its current era of reform. Participating in panels regarding "Integrated Joint Operations" allowed me to observe how PLA theorists view multi-domain warfare. The discussions were rigorous, highlighting a shift from traditional land-centric warfare to a more balanced approach encompassing cyber, space, and electromagnetic spectrums. Being based in Beijing provided exclusive access to these closed-door symposiums where senior officers shared insights on future conflict scenarios.</w:t>
      </w:r>
    </w:p>
    <w:bookmarkEnd w:id="26"/>
    <w:bookmarkStart w:id="27" w:name="X06c1ecf4c97e670e6cfca1b61a0b986a6ea48c0"/>
    <w:p>
      <w:pPr>
        <w:pStyle w:val="Heading3"/>
      </w:pPr>
      <w:r>
        <w:t xml:space="preserve">B. Logistics and Administrative Support in the Defense Office</w:t>
      </w:r>
    </w:p>
    <w:p>
      <w:pPr>
        <w:pStyle w:val="FirstParagraph"/>
      </w:pPr>
      <w:r>
        <w:t xml:space="preserve">As an intern within the defense office network centered in China-Beijing, I assisted in coordinating logistics for high-level visits. This involved managing schedules, translating technical military terminology, and ensuring that all interactions complied with bilateral agreements. The bureaucratic efficiency observed in Beijing contrasted sharply with Western administrative models, emphasizing collective decision-making and long-term strategic planning over rapid ad-hoc reactions. This experience was invaluable for any Military Officer seeking to understand the operational tempo of a major global power.</w:t>
      </w:r>
    </w:p>
    <w:bookmarkEnd w:id="27"/>
    <w:bookmarkStart w:id="28" w:name="X0d8a9171edeb145828087f8e772c2b69086d7ce"/>
    <w:p>
      <w:pPr>
        <w:pStyle w:val="Heading3"/>
      </w:pPr>
      <w:r>
        <w:t xml:space="preserve">C. Participation in Joint Humanitarian Assistance Drills</w:t>
      </w:r>
    </w:p>
    <w:p>
      <w:pPr>
        <w:pStyle w:val="FirstParagraph"/>
      </w:pPr>
      <w:r>
        <w:t xml:space="preserve">The internship included participation in observation roles during multinational humanitarian assistance and disaster relief (HADR) simulations hosted by international coalitions, with significant PLA involvement. Observing the logistical capabilities of Chinese military units operating out of Beijing’s coordination center revealed a high degree of organizational readiness. The focus on civil-military coordination demonstrated China's growing role in global security governance.</w:t>
      </w:r>
    </w:p>
    <w:bookmarkEnd w:id="28"/>
    <w:bookmarkStart w:id="29" w:name="d.-cultural-immersion-and-soft-power"/>
    <w:p>
      <w:pPr>
        <w:pStyle w:val="Heading3"/>
      </w:pPr>
      <w:r>
        <w:t xml:space="preserve">D. Cultural Immersion and Soft Power</w:t>
      </w:r>
    </w:p>
    <w:p>
      <w:pPr>
        <w:pStyle w:val="FirstParagraph"/>
      </w:pPr>
      <w:r>
        <w:t xml:space="preserve">Beyond formal duties, engaging with local colleagues and understanding the cultural nuances of life in Beijing was crucial for effective diplomacy as a Military Officer. Understanding concepts such as "face" (mianzi) and reciprocal obligation (guanxi) was essential for building trust. These soft power elements are often overlooked in traditional military training but proved to be critical assets during negotiations and informal meetings within the China-Beijing context.</w:t>
      </w:r>
    </w:p>
    <w:bookmarkEnd w:id="29"/>
    <w:bookmarkEnd w:id="30"/>
    <w:bookmarkStart w:id="31" w:name="iv.-challenges-encountered"/>
    <w:p>
      <w:pPr>
        <w:pStyle w:val="Heading1"/>
      </w:pPr>
      <w:r>
        <w:t xml:space="preserve">IV. Challenges Encountered</w:t>
      </w:r>
    </w:p>
    <w:p>
      <w:pPr>
        <w:pStyle w:val="FirstParagraph"/>
      </w:pPr>
      <w:r>
        <w:t xml:space="preserve">Navigating the linguistic barrier posed a significant challenge, despite using professional translators for all official Military Officer duties. Subtle nuances in military jargon sometimes led to misinterpretations during technical discussions. Furthermore, the strict security protocols inherent in operating within Beijing required rigorous vetting processes and limited access to certain areas of interest. Adapting to these constraints while maintaining professional curiosity required patience and strategic persistence.</w:t>
      </w:r>
    </w:p>
    <w:bookmarkEnd w:id="31"/>
    <w:bookmarkStart w:id="32" w:name="v.-conclusion-and-recommendations"/>
    <w:p>
      <w:pPr>
        <w:pStyle w:val="Heading1"/>
      </w:pPr>
      <w:r>
        <w:t xml:space="preserve">V. Conclusion and Recommendations</w:t>
      </w:r>
    </w:p>
    <w:p>
      <w:pPr>
        <w:pStyle w:val="FirstParagraph"/>
      </w:pPr>
      <w:r>
        <w:t xml:space="preserve">The internship period spent as a Military Officer in China-Beijing has been profoundly transformative for my professional development. It has expanded my worldview, enhanced my diplomatic skills, and provided deep insights into the modernization trajectory of one of the world's most significant militaries. The experience underscored the importance of continuous dialogue and mutual respect in maintaining regional stability.</w:t>
      </w:r>
    </w:p>
    <w:p>
      <w:pPr>
        <w:pStyle w:val="BodyText"/>
      </w:pPr>
      <w:r>
        <w:t xml:space="preserve">I recommend that future interns emphasize language preparation prior to deployment to Beijing. Additionally, establishing a broader network with academic institutions rather than solely relying on military channels can provide richer contextual data for analysis. This internship has not only fulfilled its educational objectives but has also strengthened the bonds of understanding between our respective forces, contributing positively to the broader framework of international military cooperation.</w:t>
      </w:r>
    </w:p>
    <w:p>
      <w:pPr>
        <w:pStyle w:val="BodyText"/>
      </w:pPr>
      <w:r>
        <w:rPr>
          <w:bCs/>
          <w:b/>
        </w:rPr>
        <w:t xml:space="preserve">Submitted by:</w:t>
      </w:r>
      <w:r>
        <w:br/>
      </w:r>
      <w:r>
        <w:t xml:space="preserve">[Name Redacted]</w:t>
      </w:r>
      <w:r>
        <w:br/>
      </w:r>
      <w:r>
        <w:t xml:space="preserve">JR Military Officer Intern</w:t>
      </w:r>
      <w:r>
        <w:br/>
      </w:r>
      <w:r>
        <w:t xml:space="preserve">Liaison Office, China-Beijing</w:t>
      </w:r>
    </w:p>
    <w:p>
      <w:pPr>
        <w:pStyle w:val="BodyText"/>
      </w:pPr>
      <w:r>
        <w:rPr>
          <w:iCs/>
          <w:i/>
        </w:rPr>
        <w:t xml:space="preserve">This report is classified for internal distribution only. All views expressed are those of the author and do not necessarily reflect the official policy of any government or military branch.</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Strategic Defense Cooperation and Military Professional Development in China-Beijing</dc:title>
  <dc:creator/>
  <cp:keywords/>
  <dcterms:created xsi:type="dcterms:W3CDTF">2026-07-29T16:59:39Z</dcterms:created>
  <dcterms:modified xsi:type="dcterms:W3CDTF">2026-07-29T16:59:39Z</dcterms:modified>
</cp:coreProperties>
</file>

<file path=docProps/custom.xml><?xml version="1.0" encoding="utf-8"?>
<Properties xmlns="http://schemas.openxmlformats.org/officeDocument/2006/custom-properties" xmlns:vt="http://schemas.openxmlformats.org/officeDocument/2006/docPropsVTypes"/>
</file>