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20, 2023</w:t>
      </w:r>
      <w:r>
        <w:br/>
      </w:r>
    </w:p>
    <w:p>
      <w:pPr>
        <w:pStyle w:val="BodyText"/>
      </w:pPr>
      <w:r>
        <w:t xml:space="preserve">Institution:</w:t>
      </w:r>
    </w:p>
    <w:bookmarkStart w:id="24" w:name="X2e0d0e0354d6ceaf42614dc4e06a0d8385cdcf4"/>
    <w:p>
      <w:pPr>
        <w:pStyle w:val="Heading1"/>
      </w:pPr>
      <w:r>
        <w:t xml:space="preserve">Comprehensive Internship Report: Military Officer Training and Operations in Kuwait City</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the professional experiences, operational insights, and strategic observations gained during a specialized internship period within the armed forces structure of Kuwait. The primary focus of this report is to analyze the role, responsibilities, and daily operations associated with being a</w:t>
      </w:r>
      <w:r>
        <w:t xml:space="preserve"> </w:t>
      </w:r>
      <w:r>
        <w:rPr>
          <w:bCs/>
          <w:b/>
        </w:rPr>
        <w:t xml:space="preserve">Military Officer</w:t>
      </w:r>
      <w:r>
        <w:t xml:space="preserve">, specifically situated within the geopolitical and logistical hub of Kuwait City. This report aims to bridge theoretical military studies with practical application in one of the most strategically significant regions in the Middle East.</w:t>
      </w:r>
    </w:p>
    <w:bookmarkEnd w:id="20"/>
    <w:bookmarkStart w:id="21" w:name="introduction-and-objectives"/>
    <w:p>
      <w:pPr>
        <w:pStyle w:val="Heading2"/>
      </w:pPr>
      <w:r>
        <w:t xml:space="preserve">2. Introduction and Objectives</w:t>
      </w:r>
    </w:p>
    <w:p>
      <w:pPr>
        <w:pStyle w:val="FirstParagraph"/>
      </w:pPr>
      <w:r>
        <w:t xml:space="preserve">The objective of this internship was to gain a comprehensive understanding of modern military command structures, joint operational capabilities, and regional security dynamics. As a prospective</w:t>
      </w:r>
      <w:r>
        <w:t xml:space="preserve"> </w:t>
      </w:r>
      <w:r>
        <w:rPr>
          <w:bCs/>
          <w:b/>
        </w:rPr>
        <w:t xml:space="preserve">Military Officer</w:t>
      </w:r>
      <w:r>
        <w:t xml:space="preserve">, the intern sought to understand how leadership is exercised in high-pressure environments. The choice of location was deliberate; Kuwait City serves as the administrative and logistical heart of the Nation's defense apparatus. By embedding within this environment, the internship provided a unique vantage point to observe how international alliances, particularly with Western military powers, influence local doctrine and operational readiness.</w:t>
      </w:r>
    </w:p>
    <w:bookmarkEnd w:id="21"/>
    <w:bookmarkStart w:id="22" w:name="Xb7dd9bdf2e36b8e9c7f82da4bbadc49e5f9113b"/>
    <w:p>
      <w:pPr>
        <w:pStyle w:val="Heading2"/>
      </w:pPr>
      <w:r>
        <w:t xml:space="preserve">3. Location Analysis: Strategic Importance of Kuwait City</w:t>
      </w:r>
    </w:p>
    <w:p>
      <w:pPr>
        <w:pStyle w:val="FirstParagraph"/>
      </w:pPr>
      <w:r>
        <w:t xml:space="preserve">Kuwait City is not merely a capital; it is a critical node in regional security infrastructure. The internship was conducted primarily within the administrative headquarters located in the heart of Kuwait City, with field visits to nearby training grounds and border outposts. The urban landscape of Kuwait City reflects the intersection of traditional Gulf culture and modern military precision.</w:t>
      </w:r>
    </w:p>
    <w:p>
      <w:pPr>
        <w:pStyle w:val="BodyText"/>
      </w:pPr>
      <w:r>
        <w:t xml:space="preserve">The strategic depth provided by Kuwait's location allows for seamless integration with coalition forces. For a</w:t>
      </w:r>
      <w:r>
        <w:t xml:space="preserve"> </w:t>
      </w:r>
      <w:r>
        <w:rPr>
          <w:bCs/>
          <w:b/>
        </w:rPr>
        <w:t xml:space="preserve">Military Officer</w:t>
      </w:r>
      <w:r>
        <w:t xml:space="preserve">, understanding the geography of Kuwait City is essential, as it serves as the staging ground for humanitarian aid, disaster relief operations, and defensive postures against regional instability. The city’s infrastructure supports rapid deployment capabilities, which was a key area of study during this internship.</w:t>
      </w:r>
    </w:p>
    <w:bookmarkEnd w:id="22"/>
    <w:bookmarkStart w:id="23" w:name="X904053d59ac76d245f4e5bd04f2db2f91b43096"/>
    <w:p>
      <w:pPr>
        <w:pStyle w:val="Heading2"/>
      </w:pPr>
      <w:r>
        <w:t xml:space="preserve">4. Core Responsibilities and Daily Operations</w:t>
      </w:r>
    </w:p>
    <w:p>
      <w:pPr>
        <w:pStyle w:val="FirstParagraph"/>
      </w:pPr>
      <w:r>
        <w:t xml:space="preserve">As an intern attached to a battalion command within Kuwait City, the daily routine mirrored that of a junior</w:t>
      </w:r>
      <w:r>
        <w:t xml:space="preserve"> </w:t>
      </w:r>
      <w:r>
        <w:rPr>
          <w:bCs/>
          <w:b/>
        </w:rPr>
        <w:t xml:space="preserve">Military Officer</w:t>
      </w:r>
      <w:r>
        <w:t xml:space="preserve">. The responsibilities included:</w:t>
      </w:r>
    </w:p>
    <w:p>
      <w:pPr>
        <w:numPr>
          <w:ilvl w:val="0"/>
          <w:numId w:val="1001"/>
        </w:numPr>
        <w:pStyle w:val="Compact"/>
      </w:pPr>
      <w:r>
        <w:rPr>
          <w:bCs/>
          <w:b/>
        </w:rPr>
        <w:t xml:space="preserve">Situational Awareness Briefings:</w:t>
      </w:r>
      <w:r>
        <w:t xml:space="preserve"> </w:t>
      </w:r>
      <w:r>
        <w:t xml:space="preserve">Participating in morning briefings where intelligence updates regarding regional threats were analyzed. This required understanding the geopolitical nuances affecting Kuwait City and its surrounding areas.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Kuwait City</dc:title>
  <dc:creator/>
  <dc:language>en</dc:language>
  <cp:keywords/>
  <dcterms:created xsi:type="dcterms:W3CDTF">2026-07-29T20:58:40Z</dcterms:created>
  <dcterms:modified xsi:type="dcterms:W3CDTF">2026-07-29T20:58:40Z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