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Program</w:t>
      </w:r>
      <w:r>
        <w:t xml:space="preserve"> </w:t>
      </w:r>
      <w:r>
        <w:t xml:space="preserve">-</w:t>
      </w:r>
      <w:r>
        <w:t xml:space="preserve"> </w:t>
      </w:r>
      <w:r>
        <w:t xml:space="preserve">Philippines,</w:t>
      </w:r>
      <w:r>
        <w:t xml:space="preserve"> </w:t>
      </w:r>
      <w:r>
        <w:t xml:space="preserve">Manila</w:t>
      </w:r>
    </w:p>
    <w:bookmarkStart w:id="29" w:name="Xa3a7baf1d770846fb50b57a270218fa73b04caf"/>
    <w:p>
      <w:pPr>
        <w:pStyle w:val="Heading1"/>
      </w:pPr>
      <w:r>
        <w:t xml:space="preserve">Institutional Internship Report: Leadership and Strategic Operations</w:t>
      </w:r>
    </w:p>
    <w:p>
      <w:pPr>
        <w:pStyle w:val="FirstParagraph"/>
      </w:pPr>
      <w:r>
        <w:rPr>
          <w:bCs/>
          <w:b/>
        </w:rPr>
        <w:t xml:space="preserve">To:</w:t>
      </w:r>
      <w:r>
        <w:t xml:space="preserve"> </w:t>
      </w:r>
      <w:r>
        <w:t xml:space="preserve">Department of Defense Oversight Committee</w:t>
      </w:r>
      <w:r>
        <w:br/>
      </w:r>
      <w:r>
        <w:rPr>
          <w:bCs/>
          <w:b/>
        </w:rPr>
        <w:t xml:space="preserve">Date:</w:t>
      </w:r>
      <w:r>
        <w:rPr>
          <w:iCs/>
          <w:i/>
        </w:rPr>
        <w:t xml:space="preserve">[Insert Date]</w:t>
      </w:r>
      <w:r>
        <w:br/>
      </w:r>
    </w:p>
    <w:p>
      <w:pPr>
        <w:pStyle w:val="BodyText"/>
      </w:pPr>
      <w:r>
        <w:t xml:space="preserve">Subject: Summary of Military Officer Internship in Manila, Philippines</w:t>
      </w:r>
      <w:r>
        <w:br/>
      </w:r>
      <w:r>
        <w:br/>
      </w:r>
    </w:p>
    <w:p>
      <w:pPr>
        <w:pStyle w:val="BodyText"/>
      </w:pPr>
      <w:r>
        <w:t xml:space="preserve">The following document serves as a comprehensive report on the internship period undertaken by the undersigned. This period was designated for professional development within the role of a</w:t>
      </w:r>
      <w:r>
        <w:t xml:space="preserve"> </w:t>
      </w:r>
      <w:r>
        <w:rPr>
          <w:bCs/>
          <w:b/>
        </w:rPr>
        <w:t xml:space="preserve">Military Officer</w:t>
      </w:r>
      <w:r>
        <w:t xml:space="preserve">. The operational theater selected for this intensive training and observation phase was</w:t>
      </w:r>
      <w:r>
        <w:t xml:space="preserve"> </w:t>
      </w:r>
      <w:r>
        <w:rPr>
          <w:bCs/>
          <w:b/>
        </w:rPr>
        <w:t xml:space="preserve">Philippines Manila</w:t>
      </w:r>
      <w:r>
        <w:t xml:space="preserve">, a region characterized by its complex urban dynamics, strategic maritime importance, and critical role in national stability. The primary objective of this internship was to bridge theoretical military science with practical application in a high-density urban environment.</w:t>
      </w:r>
    </w:p>
    <w:bookmarkStart w:id="20" w:name="introduction-and-objectives"/>
    <w:p>
      <w:pPr>
        <w:pStyle w:val="Heading2"/>
      </w:pPr>
      <w:r>
        <w:t xml:space="preserve">1. Introduction and Objectives</w:t>
      </w:r>
    </w:p>
    <w:p>
      <w:pPr>
        <w:pStyle w:val="FirstParagraph"/>
      </w:pPr>
      <w:r>
        <w:t xml:space="preserve">The internship program was structured to provide emerging officers with insights into command structures, logistical challenges, and civil-military relations specific to the capital region. As a prospective</w:t>
      </w:r>
      <w:r>
        <w:t xml:space="preserve"> </w:t>
      </w:r>
      <w:r>
        <w:rPr>
          <w:bCs/>
          <w:b/>
        </w:rPr>
        <w:t xml:space="preserve">Military Officer</w:t>
      </w:r>
      <w:r>
        <w:t xml:space="preserve">, the intern was expected to master not only tactical proficiency but also the administrative and diplomatic nuances required in modern defense operations. The choice of</w:t>
      </w:r>
      <w:r>
        <w:t xml:space="preserve"> </w:t>
      </w:r>
      <w:r>
        <w:rPr>
          <w:bCs/>
          <w:b/>
        </w:rPr>
        <w:t xml:space="preserve">Philippines Manila</w:t>
      </w:r>
      <w:r>
        <w:t xml:space="preserve"> </w:t>
      </w:r>
      <w:r>
        <w:t xml:space="preserve">as the site for this internship was strategic; it offers a unique juxtaposition of historical military heritage and contemporary urban security challenges.</w:t>
      </w:r>
    </w:p>
    <w:bookmarkEnd w:id="20"/>
    <w:bookmarkStart w:id="21" w:name="Xd17eb1d21da7b4abe983f5bdba3f54fd8845c3d"/>
    <w:p>
      <w:pPr>
        <w:pStyle w:val="Heading2"/>
      </w:pPr>
      <w:r>
        <w:t xml:space="preserve">2. Operational Context: The Challenge of Urban Defense</w:t>
      </w:r>
    </w:p>
    <w:p>
      <w:pPr>
        <w:pStyle w:val="FirstParagraph"/>
      </w:pPr>
      <w:r>
        <w:t xml:space="preserve">The environment in Manila presents distinct challenges for military planning. Unlike rural or jungle warfare scenarios, urban operations in a megacity require precision, restraint, and advanced coordination with civilian authorities. During the internship period under the supervision of senior</w:t>
      </w:r>
      <w:r>
        <w:t xml:space="preserve"> </w:t>
      </w:r>
      <w:r>
        <w:rPr>
          <w:bCs/>
          <w:b/>
        </w:rPr>
        <w:t xml:space="preserve">Military Officer</w:t>
      </w:r>
      <w:r>
        <w:t xml:space="preserve"> </w:t>
      </w:r>
      <w:r>
        <w:t xml:space="preserve">mentors, the intern was exposed to:</w:t>
      </w:r>
    </w:p>
    <w:p>
      <w:pPr>
        <w:numPr>
          <w:ilvl w:val="0"/>
          <w:numId w:val="1001"/>
        </w:numPr>
        <w:pStyle w:val="Compact"/>
      </w:pPr>
      <w:r>
        <w:t xml:space="preserve">Spatial Awareness:The intricacies of navigating dense urban infrastructure in Manila while maintaining operational readiness.</w:t>
      </w:r>
    </w:p>
    <w:p>
      <w:pPr>
        <w:numPr>
          <w:ilvl w:val="0"/>
          <w:numId w:val="1001"/>
        </w:numPr>
        <w:pStyle w:val="Compact"/>
      </w:pPr>
      <w:r>
        <w:t xml:space="preserve">Civil-Military Coordination:Engaging with local government units (LGUs) and community leaders to ensure public safety during simulated crisis scenarios.</w:t>
      </w:r>
    </w:p>
    <w:p>
      <w:pPr>
        <w:numPr>
          <w:ilvl w:val="0"/>
          <w:numId w:val="1001"/>
        </w:numPr>
        <w:pStyle w:val="Compact"/>
      </w:pPr>
      <w:r>
        <w:rPr>
          <w:bCs/>
          <w:b/>
        </w:rPr>
        <w:t xml:space="preserve">Logistical Adaptability:Philippines Manila</w:t>
      </w:r>
      <w:r>
        <w:t xml:space="preserve">.</w:t>
      </w:r>
    </w:p>
    <w:bookmarkEnd w:id="21"/>
    <w:bookmarkStart w:id="25" w:name="key-activities-and-responsibilities"/>
    <w:p>
      <w:pPr>
        <w:pStyle w:val="Heading2"/>
      </w:pPr>
      <w:r>
        <w:t xml:space="preserve">3. Key Activities and Responsibilities</w:t>
      </w:r>
    </w:p>
    <w:p>
      <w:pPr>
        <w:pStyle w:val="FirstParagraph"/>
      </w:pPr>
      <w:r>
        <w:t xml:space="preserve">The core of the internship involved active participation in daily briefings, field exercises, and strategic planning sessions. As a trainee within the rank structure, albeit an intern acting in a provisional capacity, the individual was tasked with supporting senior leadership in decision-making processes.</w:t>
      </w:r>
    </w:p>
    <w:bookmarkStart w:id="22" w:name="X20b800afb146128fdebced392b3eb08d0188d8b"/>
    <w:p>
      <w:pPr>
        <w:pStyle w:val="Heading3"/>
      </w:pPr>
      <w:r>
        <w:t xml:space="preserve">3.1 Strategic Planning and Intelligence Analysis</w:t>
      </w:r>
    </w:p>
    <w:p>
      <w:pPr>
        <w:pStyle w:val="FirstParagraph"/>
      </w:pPr>
      <w:r>
        <w:t xml:space="preserve">A significant portion of the time as a</w:t>
      </w:r>
      <w:r>
        <w:t xml:space="preserve"> </w:t>
      </w:r>
      <w:r>
        <w:rPr>
          <w:bCs/>
          <w:b/>
        </w:rPr>
        <w:t xml:space="preserve">Military Officer</w:t>
      </w:r>
      <w:r>
        <w:t xml:space="preserve"> </w:t>
      </w:r>
      <w:r>
        <w:t xml:space="preserve">candidate was dedicated to analyzing threat assessments specific to Metro Manila. This included studying crime patterns, potential insurgency threats in nearby provinces, and disaster response protocols for typhoons and earthquakes. The intern contributed to drafting operational plans that emphasized rapid deployment capabilities within the city limits of</w:t>
      </w:r>
      <w:r>
        <w:t xml:space="preserve"> </w:t>
      </w:r>
      <w:r>
        <w:rPr>
          <w:bCs/>
          <w:b/>
        </w:rPr>
        <w:t xml:space="preserve">Philippines Manila</w:t>
      </w:r>
      <w:r>
        <w:t xml:space="preserve">.</w:t>
      </w:r>
    </w:p>
    <w:bookmarkEnd w:id="22"/>
    <w:bookmarkStart w:id="23" w:name="Xc9c9a4857018a32267b2a8e4472ed715be78285"/>
    <w:p>
      <w:pPr>
        <w:pStyle w:val="Heading3"/>
      </w:pPr>
      <w:r>
        <w:t xml:space="preserve">2. Leadership Development and Personnel Management</w:t>
      </w:r>
    </w:p>
    <w:p>
      <w:pPr>
        <w:pStyle w:val="FirstParagraph"/>
      </w:pPr>
      <w:r>
        <w:t xml:space="preserve">Military leadership is not merely about authority; it is about service and example. The internship included rotations where the intern supervised small teams during physical training and tactical drills. This experience highlighted the importance of moral courage, integrity, and the ability to make decisions under pressure—traits essential for any effective</w:t>
      </w:r>
      <w:r>
        <w:t xml:space="preserve"> </w:t>
      </w:r>
      <w:r>
        <w:rPr>
          <w:bCs/>
          <w:b/>
        </w:rPr>
        <w:t xml:space="preserve">Military Officer</w:t>
      </w:r>
      <w:r>
        <w:t xml:space="preserve">. Observing how senior officers managed diverse groups of soldiers from various backgrounds in Manila provided invaluable lessons in inclusivity and team cohesion.</w:t>
      </w:r>
    </w:p>
    <w:bookmarkEnd w:id="23"/>
    <w:bookmarkStart w:id="24" w:name="X179e0d402cc90290931bd61b32fe8a26ebe160e"/>
    <w:p>
      <w:pPr>
        <w:pStyle w:val="Heading3"/>
      </w:pPr>
      <w:r>
        <w:t xml:space="preserve">3. Community Engagement and Humanitarian Assistance</w:t>
      </w:r>
    </w:p>
    <w:p>
      <w:pPr>
        <w:pStyle w:val="FirstParagraph"/>
      </w:pPr>
      <w:r>
        <w:t xml:space="preserve">In the context of the Philippines, the military plays a crucial role as a first responder during disasters. The intern participated in community outreach programs within local barangays around Manila. These activities involved distributing relief goods, conducting hygiene seminars, and assessing infrastructure vulnerabilities. This aspect of the internship underscored that modern warfare often begins with winning hearts and minds before any tactical engagement occurs.</w:t>
      </w:r>
    </w:p>
    <w:bookmarkEnd w:id="24"/>
    <w:bookmarkEnd w:id="25"/>
    <w:bookmarkStart w:id="26" w:name="critical-challenges-faced"/>
    <w:p>
      <w:pPr>
        <w:pStyle w:val="Heading2"/>
      </w:pPr>
      <w:r>
        <w:t xml:space="preserve">4. Critical Challenges Faced</w:t>
      </w:r>
    </w:p>
    <w:p>
      <w:pPr>
        <w:pStyle w:val="FirstParagraph"/>
      </w:pPr>
      <w:r>
        <w:t xml:space="preserve">The transition from academic theory to practical application in</w:t>
      </w:r>
      <w:r>
        <w:t xml:space="preserve"> </w:t>
      </w:r>
      <w:r>
        <w:rPr>
          <w:bCs/>
          <w:b/>
        </w:rPr>
        <w:t xml:space="preserve">Philippines Manila</w:t>
      </w:r>
      <w:r>
        <w:t xml:space="preserve"> </w:t>
      </w:r>
      <w:r>
        <w:t xml:space="preserve">was not without difficulties. The fast-paced environment of the capital city, combined with the rigorous standards expected of a</w:t>
      </w:r>
      <w:r>
        <w:t xml:space="preserve"> </w:t>
      </w:r>
      <w:r>
        <w:rPr>
          <w:bCs/>
          <w:b/>
        </w:rPr>
        <w:t xml:space="preserve">Military Officer</w:t>
      </w:r>
      <w:r>
        <w:t xml:space="preserve">, required significant adaptability. One major challenge was dealing with the bureaucratic complexities inherent in coordinating between different government agencies and military branches.</w:t>
      </w:r>
    </w:p>
    <w:p>
      <w:pPr>
        <w:pStyle w:val="BodyText"/>
      </w:pPr>
      <w:r>
        <w:t xml:space="preserve">Additionally, working in such a densely populated area required heightened situational awareness regarding civilian presence. The intern learned that every decision made by a military personnel has immediate social repercussions. This realization fostered a deeper respect for the rules of engagement and the ethical responsibilities inherent in holding a commission as an officer.</w:t>
      </w:r>
    </w:p>
    <w:bookmarkEnd w:id="26"/>
    <w:bookmarkStart w:id="27" w:name="X0b687b916f11bab10cb5881ef2417c23ecffbd1"/>
    <w:p>
      <w:pPr>
        <w:pStyle w:val="Heading2"/>
      </w:pPr>
      <w:r>
        <w:t xml:space="preserve">5. Skill Acquisition and Professional Growth</w:t>
      </w:r>
    </w:p>
    <w:p>
      <w:pPr>
        <w:pStyle w:val="FirstParagraph"/>
      </w:pPr>
      <w:r>
        <w:t xml:space="preserve">By the end of the internship, several key competencies had been developed:</w:t>
      </w:r>
    </w:p>
    <w:p>
      <w:pPr>
        <w:numPr>
          <w:ilvl w:val="0"/>
          <w:numId w:val="1002"/>
        </w:numPr>
        <w:pStyle w:val="Compact"/>
      </w:pPr>
      <w:r>
        <w:t xml:space="preserve">Crisis Management:The ability to remain calm and directive during high-stress simulations involving urban chaos.</w:t>
      </w:r>
    </w:p>
    <w:p>
      <w:pPr>
        <w:numPr>
          <w:ilvl w:val="0"/>
          <w:numId w:val="1002"/>
        </w:numPr>
        <w:pStyle w:val="Compact"/>
      </w:pPr>
      <w:r>
        <w:t xml:space="preserve">Tactical Communication:Enhanced proficiency in radio protocol and clear, concise reporting structures essential for chain-of-command integrity.</w:t>
      </w:r>
    </w:p>
    <w:p>
      <w:pPr>
        <w:numPr>
          <w:ilvl w:val="0"/>
          <w:numId w:val="1002"/>
        </w:numPr>
        <w:pStyle w:val="Compact"/>
      </w:pPr>
      <w:r>
        <w:t xml:space="preserve">Cultural Competence:A deepened understanding of the socio-political landscape of</w:t>
      </w:r>
      <w:r>
        <w:t xml:space="preserve"> </w:t>
      </w:r>
      <w:r>
        <w:rPr>
          <w:bCs/>
          <w:b/>
        </w:rPr>
        <w:t xml:space="preserve">Philippines Manila</w:t>
      </w:r>
      <w:r>
        <w:t xml:space="preserve">, allowing for more effective interaction with local communities.</w:t>
      </w:r>
    </w:p>
    <w:bookmarkEnd w:id="27"/>
    <w:bookmarkStart w:id="28" w:name="conclusion-and-recommendations"/>
    <w:p>
      <w:pPr>
        <w:pStyle w:val="Heading2"/>
      </w:pPr>
      <w:r>
        <w:t xml:space="preserve">6. Conclusion and Recommendations</w:t>
      </w:r>
    </w:p>
    <w:p>
      <w:pPr>
        <w:pStyle w:val="FirstParagraph"/>
      </w:pPr>
      <w:r>
        <w:t xml:space="preserve">This internship served as a pivotal chapter in the professional development trajectory toward becoming a certified</w:t>
      </w:r>
      <w:r>
        <w:t xml:space="preserve"> </w:t>
      </w:r>
      <w:r>
        <w:rPr>
          <w:bCs/>
          <w:b/>
        </w:rPr>
        <w:t xml:space="preserve">Military Officer</w:t>
      </w:r>
      <w:r>
        <w:t xml:space="preserve">. The experience gained in Manila has equipped the intern with practical skills that cannot be fully replicated in a classroom setting. The unique challenges posed by operating in</w:t>
      </w:r>
    </w:p>
    <w:p>
      <w:pPr>
        <w:pStyle w:val="BodyText"/>
      </w:pPr>
      <w:r>
        <w:t xml:space="preserve">Philippines Manila—a hub of economic activity and cultural diversity—provided a realistic testbed for leadership and strategic thinking.</w:t>
      </w:r>
    </w:p>
    <w:p>
      <w:pPr>
        <w:pStyle w:val="BodyText"/>
      </w:pPr>
      <w:r>
        <w:t xml:space="preserve">It is recommended that future internships continue to emphasize the intersection of civil-military relations, as this is increasingly relevant in modern defense strategies. Furthermore, integrating more advanced logistical simulations regarding urban supply chains would benefit officers preparing for deployment in major metropolitan areas like Manila.</w:t>
      </w:r>
    </w:p>
    <w:p>
      <w:pPr>
        <w:pStyle w:val="BodyText"/>
      </w:pPr>
      <w:r>
        <w:t xml:space="preserve">In conclusion, the internship fulfilled its objectives by transforming theoretical knowledge into actionable military competence. The dedication to duty observed during this period reinforces the core values of honor, loyalty, and service that define the profession of arms. As I move forward in my career as a</w:t>
      </w:r>
      <w:r>
        <w:t xml:space="preserve"> </w:t>
      </w:r>
      <w:r>
        <w:rPr>
          <w:bCs/>
          <w:b/>
        </w:rPr>
        <w:t xml:space="preserve">Military Officer</w:t>
      </w:r>
      <w:r>
        <w:t xml:space="preserve">, I carry with me the lessons learned in the vibrant and complex environment of</w:t>
      </w:r>
      <w:r>
        <w:t xml:space="preserve"> </w:t>
      </w:r>
      <w:r>
        <w:rPr>
          <w:bCs/>
          <w:b/>
        </w:rPr>
        <w:t xml:space="preserve">Philippines Manila</w:t>
      </w:r>
      <w:r>
        <w:t xml:space="preserve">.</w:t>
      </w:r>
    </w:p>
    <w:p>
      <w:r>
        <w:pict>
          <v:rect style="width:0;height:1.5pt" o:hralign="center" o:hrstd="t" o:hr="t"/>
        </w:pict>
      </w:r>
    </w:p>
    <w:p>
      <w:pPr>
        <w:pStyle w:val="FirstParagraph"/>
      </w:pPr>
      <w:r>
        <w:rPr>
          <w:iCs/>
          <w:i/>
        </w:rPr>
        <w:t xml:space="preserve">This document is prepared for official review and archival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Program - Philippines, Manila</dc:title>
  <dc:creator/>
  <dc:language>en</dc:language>
  <cp:keywords/>
  <dcterms:created xsi:type="dcterms:W3CDTF">2026-07-29T03:09:07Z</dcterms:created>
  <dcterms:modified xsi:type="dcterms:W3CDTF">2026-07-29T03:09:07Z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