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2" w:name="full-time-internship-report"/>
    <w:p>
      <w:pPr>
        <w:pStyle w:val="Heading1"/>
      </w:pPr>
      <w:r>
        <w:t xml:space="preserve">FULL-TIME INTERNSHIP REPORT</w:t>
      </w:r>
    </w:p>
    <w:p>
      <w:pPr>
        <w:pStyle w:val="FirstParagraph"/>
      </w:pPr>
      <w:r>
        <w:rPr>
          <w:bCs/>
          <w:b/>
        </w:rPr>
        <w:t xml:space="preserve">Date:</w:t>
      </w:r>
    </w:p>
    <w:p>
      <w:pPr>
        <w:pStyle w:val="BodyText"/>
      </w:pPr>
      <w:r>
        <w:rPr>
          <w:bCs/>
          <w:b/>
        </w:rPr>
        <w:t xml:space="preserve">Name of Intern:</w:t>
      </w:r>
    </w:p>
    <w:p>
      <w:pPr>
        <w:pStyle w:val="BodyText"/>
      </w:pPr>
      <w:r>
        <w:t xml:space="preserve">Degree Program: International Security Studies &amp; Leadership Development</w:t>
      </w:r>
    </w:p>
    <w:p>
      <w:pPr>
        <w:pStyle w:val="BodyText"/>
      </w:pPr>
      <w:r>
        <w:t xml:space="preserve">Institution Attending Academic Institution: University of Miami, School of Communication and Public Affairs (or equivalent partner institution).</w:t>
      </w:r>
    </w:p>
    <w:bookmarkStart w:id="20" w:name="executive-summary"/>
    <w:p>
      <w:pPr>
        <w:pStyle w:val="Heading2"/>
      </w:pPr>
      <w:r>
        <w:t xml:space="preserve">1.0 Executive Summary</w:t>
      </w:r>
    </w:p>
    <w:p>
      <w:pPr>
        <w:pStyle w:val="FirstParagraph"/>
      </w:pPr>
      <w:r>
        <w:t xml:space="preserve">This report serves as a comprehensive overview of the professional internship undertaken by the undersigned in their capacity as a Military Officer trainee within the specialized defense and security sector based in</w:t>
      </w:r>
      <w:r>
        <w:t xml:space="preserve"> </w:t>
      </w:r>
      <w:r>
        <w:rPr>
          <w:bCs/>
          <w:b/>
        </w:rPr>
        <w:t xml:space="preserve">Miami, United States</w:t>
      </w:r>
      <w:r>
        <w:t xml:space="preserve">. The primary objective of this internship was to bridge theoretical military knowledge with practical, real-world applications in urban strategic planning, joint force coordination, and international security cooperation. Miami’s unique geographical position as a gateway to Latin America made it an ideal location for studying asymmetric warfare preparedness and humanitarian assistance/disaster relief (HADR) protocols.</w:t>
      </w:r>
    </w:p>
    <w:p>
      <w:pPr>
        <w:pStyle w:val="BodyText"/>
      </w:pPr>
      <w:r>
        <w:t xml:space="preserve">The internship provided invaluable exposure to the operational realities faced by modern military officers. By integrating into local defense liaison offices and participating in joint exercises alongside civilian emergency services, the intern gained insights into leadership under pressure, ethical decision-making in complex environments, and the strategic importance of international alliances. This document details the tasks performed, skills acquired challenges encountered and conclusions drawn from this transformative experience.</w:t>
      </w:r>
    </w:p>
    <w:bookmarkEnd w:id="20"/>
    <w:bookmarkStart w:id="21" w:name="introduction"/>
    <w:p>
      <w:pPr>
        <w:pStyle w:val="Heading2"/>
      </w:pPr>
      <w:r>
        <w:t xml:space="preserve">2.0 Introduction</w:t>
      </w:r>
    </w:p>
    <w:p>
      <w:pPr>
        <w:pStyle w:val="FirstParagraph"/>
      </w:pPr>
      <w:r>
        <w:t xml:space="preserve">The role of a Military Officer has evolved significantly in the 21st century, requiring not only tactical proficiency but also diplomatic acumen and technological literacy. This internship was designed to provide a structured learning environment for aspiring and current officers to develop these competencies within the context of</w:t>
      </w:r>
      <w:r>
        <w:t xml:space="preserve"> </w:t>
      </w:r>
      <w:r>
        <w:rPr>
          <w:bCs/>
          <w:b/>
        </w:rPr>
        <w:t xml:space="preserve">Miami, United States</w:t>
      </w:r>
      <w:r>
        <w:t xml:space="preserve">.</w:t>
      </w:r>
    </w:p>
    <w:p>
      <w:pPr>
        <w:pStyle w:val="BodyText"/>
      </w:pPr>
      <w:r>
        <w:t xml:space="preserve">Miami presents a distinct operational theater due its dense urban population vibrant international trade hubs and susceptibility to natural disasters such as hurricanes. These factors create a multifaceted challenge for security forces that blend traditional military objectives with civil defense responsibilities. The internship program focused on understanding how military leadership intersects with civilian governance and private sector interests in this high-stakes environment.</w:t>
      </w:r>
    </w:p>
    <w:bookmarkEnd w:id="21"/>
    <w:bookmarkStart w:id="22" w:name="internship-objectives"/>
    <w:p>
      <w:pPr>
        <w:pStyle w:val="Heading2"/>
      </w:pPr>
      <w:r>
        <w:t xml:space="preserve">3.0 Internship Objectives</w:t>
      </w:r>
    </w:p>
    <w:p>
      <w:pPr>
        <w:pStyle w:val="FirstParagraph"/>
      </w:pPr>
      <w:r>
        <w:t xml:space="preserve">The key objectives of this internship included:</w:t>
      </w:r>
    </w:p>
    <w:p>
      <w:pPr>
        <w:pStyle w:val="BodyText"/>
      </w:pPr>
      <w:r>
        <w:t xml:space="preserve">To observe and participate in the planning and execution of joint security operations involving military, police, and federal agencies.</w:t>
      </w:r>
    </w:p>
    <w:p>
      <w:pPr>
        <w:pStyle w:val="BodyText"/>
      </w:pPr>
      <w:r>
        <w:t xml:space="preserve">To analyze the strategic significance of Miami as a critical node in national security infrastructure related to maritime borders.</w:t>
      </w:r>
    </w:p>
    <w:p>
      <w:pPr>
        <w:pStyle w:val="BodyText"/>
      </w:pPr>
      <w:r>
        <w:t xml:space="preserve">To develop leadership skills through simulated crisis management scenarios focusing on disaster response and civil unrest mitigation.</w:t>
      </w:r>
    </w:p>
    <w:bookmarkEnd w:id="22"/>
    <w:bookmarkStart w:id="26" w:name="X556026b069c13d3296b2877e4ad4d64987ac465"/>
    <w:p>
      <w:pPr>
        <w:pStyle w:val="Heading2"/>
      </w:pPr>
      <w:r>
        <w:t xml:space="preserve">4.0 Description of Duties and Responsibilities</w:t>
      </w:r>
    </w:p>
    <w:p>
      <w:pPr>
        <w:pStyle w:val="FirstParagraph"/>
      </w:pPr>
      <w:r>
        <w:t xml:space="preserve">The internship commenced with an orientation period at the local Defense Coordination Office in Miami where the intern was assigned to a liaison team working closely with U.S. Southern Command (SOUTHCOM) regional partners.</w:t>
      </w:r>
    </w:p>
    <w:bookmarkStart w:id="23" w:name="Xc5d468b300e89a6d54d284e654e49f299209b84"/>
    <w:p>
      <w:pPr>
        <w:pStyle w:val="Heading3"/>
      </w:pPr>
      <w:r>
        <w:t xml:space="preserve">4.1 Operational Planning and Intelligence Analysis</w:t>
      </w:r>
    </w:p>
    <w:p>
      <w:pPr>
        <w:pStyle w:val="FirstParagraph"/>
      </w:pPr>
      <w:r>
        <w:t xml:space="preserve">The intern assisted senior officers in compiling intelligence briefs concerning maritime security trends in the Caribbean basin. This involved analyzing data on drug trafficking routes, illegal migration patterns and potential threats to critical infrastructure along the coast of Miami. The intern was responsible for synthesizing open-source intelligence (OSINT) into actionable reports that informed daily operational decisions.</w:t>
      </w:r>
    </w:p>
    <w:bookmarkEnd w:id="23"/>
    <w:bookmarkStart w:id="24" w:name="crisis-simulation-exercises"/>
    <w:p>
      <w:pPr>
        <w:pStyle w:val="Heading3"/>
      </w:pPr>
      <w:r>
        <w:t xml:space="preserve">4.2 Crisis Simulation Exercises</w:t>
      </w:r>
    </w:p>
    <w:p>
      <w:pPr>
        <w:pStyle w:val="FirstParagraph"/>
      </w:pPr>
      <w:r>
        <w:t xml:space="preserve">A significant portion of the internship was dedicated to participating in Table-Top Exercises (TTX) simulating large-scale natural disasters such as Category 5 hurricanes making landfall in Miami-Dade County. As a Military Officer candidate, the intern played a pivotal role in coordinating resource allocation including personnel transport medical supply distribution and evacuation logistics. These simulations highlighted the importance of inter-agency communication and the chain of command during high-stress situations.</w:t>
      </w:r>
    </w:p>
    <w:bookmarkEnd w:id="24"/>
    <w:bookmarkStart w:id="25" w:name="community-engagement-and-public-affairs"/>
    <w:p>
      <w:pPr>
        <w:pStyle w:val="Heading3"/>
      </w:pPr>
      <w:r>
        <w:t xml:space="preserve">4.3 Community Engagement and Public Affairs</w:t>
      </w:r>
    </w:p>
    <w:p>
      <w:pPr>
        <w:pStyle w:val="FirstParagraph"/>
      </w:pPr>
      <w:r>
        <w:t xml:space="preserve">The intern also served as a liaison between military units stationed nearby and local community leaders in Miami. This involved organizing town hall meetings to discuss security initiatives public education campaigns on emergency preparedness and addressing concerns regarding the presence of armed forces in urban areas.</w:t>
      </w:r>
    </w:p>
    <w:bookmarkEnd w:id="25"/>
    <w:bookmarkEnd w:id="26"/>
    <w:bookmarkStart w:id="27" w:name="skills-developed"/>
    <w:p>
      <w:pPr>
        <w:pStyle w:val="Heading2"/>
      </w:pPr>
      <w:r>
        <w:t xml:space="preserve">5.0 Skills Developed</w:t>
      </w:r>
    </w:p>
    <w:p>
      <w:pPr>
        <w:pStyle w:val="FirstParagraph"/>
      </w:pPr>
      <w:r>
        <w:t xml:space="preserve">This internship contributed significantly to the professional development of the intern in several key areas:</w:t>
      </w:r>
    </w:p>
    <w:p>
      <w:pPr>
        <w:pStyle w:val="BodyText"/>
      </w:pPr>
      <w:r>
        <w:rPr>
          <w:bCs/>
          <w:b/>
        </w:rPr>
        <w:t xml:space="preserve">Critical Thinking and Decision Making:</w:t>
      </w:r>
      <w:r>
        <w:t xml:space="preserve"> </w:t>
      </w:r>
      <w:r>
        <w:t xml:space="preserve">The dynamic environment of Miami required rapid assessment of evolving situations and decisive action.</w:t>
      </w:r>
    </w:p>
    <w:p>
      <w:pPr>
        <w:pStyle w:val="BodyText"/>
      </w:pPr>
      <w:r>
        <w:rPr>
          <w:bCs/>
          <w:b/>
        </w:rPr>
        <w:t xml:space="preserve">Working within diverse teams comprising personnel from various branches of the U.S. Armed Forces civilian contractors and international observers fostered adaptability.</w:t>
      </w:r>
    </w:p>
    <w:p>
      <w:pPr>
        <w:pStyle w:val="BodyText"/>
      </w:pPr>
      <w:r>
        <w:rPr>
          <w:bCs/>
          <w:b/>
        </w:rPr>
        <w:t xml:space="preserve">Taking charge during simulation exercises reinforced principles of ethical leadership mission command and troop welfare.</w:t>
      </w:r>
    </w:p>
    <w:p>
      <w:pPr>
        <w:pStyle w:val="BodyText"/>
      </w:pPr>
      <w:r>
        <w:rPr>
          <w:bCs/>
          <w:b/>
        </w:rPr>
        <w:t xml:space="preserve">Preparing formal reports delivering briefings to superiors and interacting with the public improved both written and verbal communication skills.</w:t>
      </w:r>
    </w:p>
    <w:bookmarkEnd w:id="27"/>
    <w:bookmarkStart w:id="28" w:name="challenges-encountered"/>
    <w:p>
      <w:pPr>
        <w:pStyle w:val="Heading2"/>
      </w:pPr>
      <w:r>
        <w:t xml:space="preserve">6.0 Challenges Encountered</w:t>
      </w:r>
    </w:p>
    <w:p>
      <w:pPr>
        <w:pStyle w:val="FirstParagraph"/>
      </w:pPr>
      <w:r>
        <w:t xml:space="preserve">The internship was not without its challenges one of which was navigating the bureaucratic complexities inherent in large-scale joint operations within</w:t>
      </w:r>
      <w:r>
        <w:t xml:space="preserve"> </w:t>
      </w:r>
      <w:r>
        <w:rPr>
          <w:bCs/>
          <w:b/>
        </w:rPr>
        <w:t xml:space="preserve">Miami United States</w:t>
      </w:r>
      <w:r>
        <w:t xml:space="preserve">. Coordinating schedules and aligning objectives among multiple agencies often led to initial friction delays however these were overcome through improved communication channels and a shared commitment to common goals another challenge involved managing the psychological stress associated with realistic simulation scenarios which demanded emotional resilience an essential trait for any Military Officer.</w:t>
      </w:r>
    </w:p>
    <w:bookmarkEnd w:id="28"/>
    <w:bookmarkStart w:id="29" w:name="conclusion"/>
    <w:p>
      <w:pPr>
        <w:pStyle w:val="Heading2"/>
      </w:pPr>
      <w:r>
        <w:t xml:space="preserve">7.0 Conclusion</w:t>
      </w:r>
    </w:p>
    <w:p>
      <w:pPr>
        <w:pStyle w:val="FirstParagraph"/>
      </w:pPr>
      <w:r>
        <w:t xml:space="preserve">The internship program in</w:t>
      </w:r>
      <w:r>
        <w:t xml:space="preserve"> </w:t>
      </w:r>
      <w:r>
        <w:rPr>
          <w:bCs/>
          <w:b/>
        </w:rPr>
        <w:t xml:space="preserve">Miami, United States</w:t>
      </w:r>
      <w:r>
        <w:t xml:space="preserve">, has been a cornerstone of the intern’s professional journey toward becoming an effective Military Officer. The hands-on experience gained in operational planning crisis management and community relations has provided a robust foundation for future service.</w:t>
      </w:r>
    </w:p>
    <w:p>
      <w:pPr>
        <w:pStyle w:val="BodyText"/>
      </w:pPr>
      <w:r>
        <w:t xml:space="preserve">The unique setting of Miami offered unparalleled opportunities to study the intersection of military strategy and urban security. The skills acquired during this period critical thinking adaptability leadership and communication are directly transferable to any future assignment regardless of location or branch. Furthermore the exposure to international perspectives and joint operations has broadened the intern’s understanding of global security dynamics.</w:t>
      </w:r>
    </w:p>
    <w:p>
      <w:pPr>
        <w:pStyle w:val="BodyText"/>
      </w:pPr>
      <w:r>
        <w:t xml:space="preserve">In conclusion this internship has not only met but exceeded expectations in terms of professional growth and practical learning. It is recommended that such programs continue to be expanded as they play a crucial role in preparing capable ethical and competent Military Officers for the challenges of modern defense operations. The experience gained here will undoubtedly serve as a valuable asset throughout the intern’s career in service to country.</w:t>
      </w:r>
    </w:p>
    <w:bookmarkEnd w:id="29"/>
    <w:bookmarkStart w:id="30" w:name="acknowledgements"/>
    <w:p>
      <w:pPr>
        <w:pStyle w:val="Heading2"/>
      </w:pPr>
      <w:r>
        <w:t xml:space="preserve">8.0 Acknowledgements</w:t>
      </w:r>
    </w:p>
    <w:p>
      <w:pPr>
        <w:pStyle w:val="FirstParagraph"/>
      </w:pPr>
      <w:r>
        <w:t xml:space="preserve">The author wishes to express sincere gratitude to the supervisors mentors and colleagues at all participating organizations in</w:t>
      </w:r>
      <w:r>
        <w:t xml:space="preserve"> </w:t>
      </w:r>
      <w:r>
        <w:rPr>
          <w:bCs/>
          <w:b/>
        </w:rPr>
        <w:t xml:space="preserve">Miami, United States</w:t>
      </w:r>
      <w:r>
        <w:t xml:space="preserve">. Their guidance patience and support were instrumental in making this internship a success especially during intense periods of training and field operations.</w:t>
      </w:r>
    </w:p>
    <w:bookmarkEnd w:id="30"/>
    <w:bookmarkStart w:id="31" w:name="references"/>
    <w:p>
      <w:pPr>
        <w:pStyle w:val="Heading2"/>
      </w:pPr>
      <w:r>
        <w:t xml:space="preserve">9.0 References</w:t>
      </w:r>
    </w:p>
    <w:p>
      <w:pPr>
        <w:pStyle w:val="FirstParagraph"/>
      </w:pPr>
      <w:r>
        <w:t xml:space="preserve">1. U.S Department Of Defense Annual Report To Congress On Military And Security Developments Involving The People’S Republic Of China.</w:t>
      </w:r>
    </w:p>
    <w:p>
      <w:pPr>
        <w:pStyle w:val="BodyText"/>
      </w:pPr>
      <w:r>
        <w:t xml:space="preserve">2. Federal Emergency Management Agency (FEMA) Disaster Response Playbook.</w:t>
      </w:r>
    </w:p>
    <w:p>
      <w:pPr>
        <w:pStyle w:val="BodyText"/>
      </w:pPr>
      <w:r>
        <w:t xml:space="preserve">3. University Of Miami Center For Latin American Studies Publications On Regional Security Dynamics.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United States Miami</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