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Military Sciences and Strategic Studies</w:t>
      </w:r>
      <w:r>
        <w:br/>
      </w:r>
    </w:p>
    <w:p>
      <w:pPr>
        <w:pStyle w:val="BodyText"/>
      </w:pPr>
      <w:r>
        <w:t xml:space="preserve">From:[Candidate Name]</w:t>
      </w:r>
      <w:r>
        <w:br/>
      </w:r>
      <w:r>
        <w:rPr>
          <w:bCs/>
          <w:b/>
        </w:rPr>
        <w:t xml:space="preserve">Title:</w:t>
      </w:r>
      <w:r>
        <w:t xml:space="preserve"> </w:t>
      </w:r>
      <w:r>
        <w:t xml:space="preserve">Comprehensive Analysis of Defense Cooperation in Uzbekistan Tashkent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 summary of the intensive internship program undertaken by this officer candidate within the strategic defense framework of Central Asia. The primary objective was to analyze the evolving military doctrines, logistical challenges, and bilateral cooperation opportunities centered in Uzbekistan Tashkent. As a prospective Military Officer, understanding the geopolitical nuances of this region is paramount for future international peacekeeping operations and diplomatic engagements. The internship focused heavily on observing how Uzbekistan Tashkent serves as a pivotal hub for regional security architecture.</w:t>
      </w:r>
    </w:p>
    <w:bookmarkEnd w:id="20"/>
    <w:bookmarkStart w:id="21" w:name="introduction-and-context"/>
    <w:p>
      <w:pPr>
        <w:pStyle w:val="Heading2"/>
      </w:pPr>
      <w:r>
        <w:t xml:space="preserve">2. Introduction and Context</w:t>
      </w:r>
    </w:p>
    <w:p>
      <w:pPr>
        <w:pStyle w:val="FirstParagraph"/>
      </w:pPr>
      <w:r>
        <w:t xml:space="preserve">The role of a modern Military Officer has expanded beyond traditional combat roles to include significant responsibilities in diplomacy, humanitarian aid, and inter-agency coordination. The internship was designed to immerse the candidate in the operational environment of Uzbekistan Tashkent, a city that has emerged as a critical node for security cooperation in Eurasia. The choice of Uzbekistan Tashkent as the focal point is strategic; it represents a unique blend of post-Soviet military heritage and modernizing defense policies.</w:t>
      </w:r>
    </w:p>
    <w:p>
      <w:pPr>
        <w:pStyle w:val="BodyText"/>
      </w:pPr>
      <w:r>
        <w:t xml:space="preserve">During this period, the intern was tasked with evaluating how local military structures interact with international partners. This involved attending high-level briefings, observing training exercises near the outskirts of Uzbekistan Tashkent, and conducting interviews with local commanders who hold significant rank within their respective units. The ultimate goal was to synthesize these experiences into actionable insights for future Military Officer deployments in similar geopolitical contexts.</w:t>
      </w:r>
    </w:p>
    <w:bookmarkEnd w:id="21"/>
    <w:bookmarkStart w:id="24" w:name="Xebc7294c72f9fe2e08ca500f151162e3056faeb"/>
    <w:p>
      <w:pPr>
        <w:pStyle w:val="Heading2"/>
      </w:pPr>
      <w:r>
        <w:t xml:space="preserve">3. Operational Observations in Uzbekistan Tashkent</w:t>
      </w:r>
    </w:p>
    <w:bookmarkStart w:id="22" w:name="strategic-location-and-infrastructure"/>
    <w:p>
      <w:pPr>
        <w:pStyle w:val="Heading3"/>
      </w:pPr>
      <w:r>
        <w:t xml:space="preserve">3.1 Strategic Location and Infrastructure</w:t>
      </w:r>
    </w:p>
    <w:p>
      <w:pPr>
        <w:pStyle w:val="FirstParagraph"/>
      </w:pPr>
      <w:r>
        <w:t xml:space="preserve">The infrastructure of Uzbekistan Tashkent plays a crucial role in military logistics. As the capital and largest city, it hosts the majority of the nation's defense ministries and strategic command centers. The intern observed that the urban planning of Uzbekistan Tashkent facilitates both civilian resilience and rapid military mobilization. Roads leading out of Uzbekistan Tashkent were analyzed for their capacity to handle heavy armored vehicles, providing valuable data on transport efficiency.</w:t>
      </w:r>
    </w:p>
    <w:bookmarkEnd w:id="22"/>
    <w:bookmarkStart w:id="23" w:name="joint-training-exercises"/>
    <w:p>
      <w:pPr>
        <w:pStyle w:val="Heading3"/>
      </w:pPr>
      <w:r>
        <w:t xml:space="preserve">3.2 Joint Training Exercises</w:t>
      </w:r>
    </w:p>
    <w:p>
      <w:pPr>
        <w:pStyle w:val="FirstParagraph"/>
      </w:pPr>
      <w:r>
        <w:t xml:space="preserve">A significant portion of the internship involved observing joint training exercises coordinated through bases located in and around Uzbekistan Tashkent. These exercises emphasized counter-terrorism capabilities and border security—a priority for the region. As a Military Officer candidate, witnessing the interoperability between different branches of service provided critical insights into command-and-control structures. The discipline exhibited by personnel in Uzbekistan Tashkent reflected a rigorous adherence to protocol, mirroring international standards expected of professional officers.</w:t>
      </w:r>
    </w:p>
    <w:bookmarkEnd w:id="23"/>
    <w:bookmarkEnd w:id="24"/>
    <w:bookmarkStart w:id="25" w:name="leadership-and-professional-development"/>
    <w:p>
      <w:pPr>
        <w:pStyle w:val="Heading2"/>
      </w:pPr>
      <w:r>
        <w:t xml:space="preserve">4. Leadership and Professional Development</w:t>
      </w:r>
    </w:p>
    <w:p>
      <w:pPr>
        <w:pStyle w:val="FirstParagraph"/>
      </w:pPr>
      <w:r>
        <w:t xml:space="preserve">The core competency required of a Military Officer is leadership under pressure. This internship provided unique opportunities to assess leadership styles within the Uzbek military framework in Uzbekistan Tashkent. Unlike Western models that may emphasize individual initiative, the observed command structure in Uzbekistan Tashkent highlighted a strong emphasis on collective responsibility and hierarchical respect. However, this did not preclude innovation; rather, it channeled innovation through structured channels.</w:t>
      </w:r>
    </w:p>
    <w:p>
      <w:pPr>
        <w:pStyle w:val="BodyText"/>
      </w:pPr>
      <w:r>
        <w:t xml:space="preserve">The intern participated in morning briefings where officers demonstrated exceptional situational awareness. This experience reinforced the importance of clear communication chains—a vital lesson for any Military Officer. Furthermore, interacting with senior officers in Uzbekistan Tashkent revealed the significance of cultural intelligence. Understanding local traditions and social hierarchies is essential for a Military Officer operating in a foreign land, and this internship provided that cultural immersion.</w:t>
      </w:r>
    </w:p>
    <w:bookmarkEnd w:id="25"/>
    <w:bookmarkStart w:id="26" w:name="challenges-encountered"/>
    <w:p>
      <w:pPr>
        <w:pStyle w:val="Heading2"/>
      </w:pPr>
      <w:r>
        <w:t xml:space="preserve">5. Challenges Encountered</w:t>
      </w:r>
    </w:p>
    <w:p>
      <w:pPr>
        <w:pStyle w:val="FirstParagraph"/>
      </w:pPr>
      <w:r>
        <w:t xml:space="preserve">The path to becoming an effective Military Officer is rarely without obstacles. One of the primary challenges faced during this internship was the language barrier when dealing with lower-level personnel in rural areas surrounding Uzbekistan Tashkent. While official documentation and high-level meetings were conducted in English or Russian, ground operations often relied on local dialects. This necessitated rapid adaptation and reliance on interpreters, highlighting a gap in standard Military Officer training regarding linguistic agility.</w:t>
      </w:r>
    </w:p>
    <w:p>
      <w:pPr>
        <w:pStyle w:val="BodyText"/>
      </w:pPr>
      <w:r>
        <w:t xml:space="preserve">Additionally, the bureaucratic processes within the defense sectors of Uzbekistan Tashkent can be complex. Navigating these administrative hurdles required patience and diplomatic skill, traits that are often undervalued but essential for senior ranks. The intern learned that logistical delays in Uzbekistan Tashkent could significantly impact operational timelines, underscoring the need for robust contingency planning.</w:t>
      </w:r>
    </w:p>
    <w:bookmarkEnd w:id="26"/>
    <w:bookmarkStart w:id="27" w:name="key-learnings-and-recommendations"/>
    <w:p>
      <w:pPr>
        <w:pStyle w:val="Heading2"/>
      </w:pPr>
      <w:r>
        <w:t xml:space="preserve">6. Key Learnings and Recommendations</w:t>
      </w:r>
    </w:p>
    <w:p>
      <w:pPr>
        <w:pStyle w:val="FirstParagraph"/>
      </w:pPr>
      <w:r>
        <w:t xml:space="preserve">This internship has yielded several key takeaways for future Military Officer candidates:</w:t>
      </w:r>
    </w:p>
    <w:p>
      <w:pPr>
        <w:numPr>
          <w:ilvl w:val="0"/>
          <w:numId w:val="1001"/>
        </w:numPr>
        <w:pStyle w:val="Compact"/>
      </w:pPr>
      <w:r>
        <w:rPr>
          <w:bCs/>
          <w:b/>
        </w:rPr>
        <w:t xml:space="preserve">Cultural Competence is Strategic:</w:t>
      </w:r>
      <w:r>
        <w:t xml:space="preserve"> </w:t>
      </w:r>
      <w:r>
        <w:t xml:space="preserve">In Uzbekistan Tashkent, building rapport with local communities and military counterparts was more effective than relying solely on technical expertise. A Military Officer must be a diplomat first.</w:t>
      </w:r>
    </w:p>
    <w:p>
      <w:pPr>
        <w:numPr>
          <w:ilvl w:val="0"/>
          <w:numId w:val="1001"/>
        </w:numPr>
        <w:pStyle w:val="Compact"/>
      </w:pPr>
      <w:r>
        <w:rPr>
          <w:bCs/>
          <w:b/>
        </w:rPr>
        <w:t xml:space="preserve">Logistics Determine Feasibility:</w:t>
      </w:r>
      <w:r>
        <w:t xml:space="preserve"> </w:t>
      </w:r>
      <w:r>
        <w:t xml:space="preserve">The geographic realities of Uzbekistan Tashkent dictate that supply lines must be hardened against both weather and political instability.</w:t>
      </w:r>
    </w:p>
    <w:p>
      <w:pPr>
        <w:numPr>
          <w:ilvl w:val="0"/>
          <w:numId w:val="1001"/>
        </w:numPr>
        <w:pStyle w:val="Compact"/>
      </w:pPr>
      <w:r>
        <w:rPr>
          <w:bCs/>
          <w:b/>
        </w:rPr>
        <w:t xml:space="preserve">Digital Transformation:</w:t>
      </w:r>
      <w:r>
        <w:t xml:space="preserve"> </w:t>
      </w:r>
      <w:r>
        <w:t xml:space="preserve">The military infrastructure in Uzbekistan Tashkent is increasingly digitizing. Military Officers must stay abreast of cyber-security protocols to protect sensitive data.</w:t>
      </w:r>
    </w:p>
    <w:bookmarkEnd w:id="27"/>
    <w:bookmarkStart w:id="28" w:name="conclusion"/>
    <w:p>
      <w:pPr>
        <w:pStyle w:val="Heading2"/>
      </w:pPr>
      <w:r>
        <w:t xml:space="preserve">7. Conclusion</w:t>
      </w:r>
    </w:p>
    <w:p>
      <w:pPr>
        <w:pStyle w:val="FirstParagraph"/>
      </w:pPr>
      <w:r>
        <w:t xml:space="preserve">In conclusion, the internship centered on the dynamics of being a Military Officer within the context of Uzbekistan Tashkent has been transformative. It has provided a microcosm of global military challenges: balancing tradition with modernity, and strength with diplomacy. The experiences gained in Uzbekistan Tashkent have not only enhanced technical understanding but also refined the ethical and strategic judgment required of high-ranking officers.</w:t>
      </w:r>
    </w:p>
    <w:p>
      <w:pPr>
        <w:pStyle w:val="BodyText"/>
      </w:pPr>
      <w:r>
        <w:t xml:space="preserve">The city of Uzbekistan Tashkent stands as a testament to resilience and cooperation. For any aspiring Military Officer, this region offers unparalleled lessons in regional stability management. This report asserts that future military education should include mandatory rotations or study tours to hubs like Uzbekistan Tashkent to produce well-rounded, globally competent officers.</w:t>
      </w:r>
    </w:p>
    <w:p>
      <w:pPr>
        <w:pStyle w:val="BodyText"/>
      </w:pPr>
      <w:r>
        <w:rPr>
          <w:iCs/>
          <w:i/>
        </w:rPr>
        <w:t xml:space="preserve">This report is confidential and intended solely for the use of the Department of Military Sciences. Unauthorized reproduction or distribution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dc:title>
  <dc:creator/>
  <dc:language>en</dc:language>
  <cp:keywords/>
  <dcterms:created xsi:type="dcterms:W3CDTF">2026-07-30T14:00:49Z</dcterms:created>
  <dcterms:modified xsi:type="dcterms:W3CDTF">2026-07-30T14:00:49Z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