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Training</w:t>
      </w:r>
      <w:r>
        <w:t xml:space="preserve"> </w:t>
      </w:r>
      <w:r>
        <w:t xml:space="preserve">in</w:t>
      </w:r>
      <w:r>
        <w:t xml:space="preserve"> </w:t>
      </w:r>
      <w:r>
        <w:t xml:space="preserve">Venezuela,</w:t>
      </w:r>
      <w:r>
        <w:t xml:space="preserve"> </w:t>
      </w:r>
      <w:r>
        <w:t xml:space="preserve">Caracas</w:t>
      </w:r>
    </w:p>
    <w:bookmarkStart w:id="20" w:name="internship-report"/>
    <w:p>
      <w:pPr>
        <w:pStyle w:val="Heading1"/>
      </w:pPr>
      <w:r>
        <w:t xml:space="preserve">Internship Report</w:t>
      </w:r>
    </w:p>
    <w:p>
      <w:pPr>
        <w:pStyle w:val="FirstParagraph"/>
      </w:pPr>
      <w:r>
        <w:rPr>
          <w:bCs/>
          <w:b/>
        </w:rPr>
        <w:t xml:space="preserve">Name:</w:t>
      </w:r>
    </w:p>
    <w:p>
      <w:pPr>
        <w:pStyle w:val="BodyText"/>
      </w:pPr>
      <w:r>
        <w:rPr>
          <w:bCs/>
          <w:b/>
        </w:rPr>
        <w:t xml:space="preserve">Date:</w:t>
      </w:r>
    </w:p>
    <w:p>
      <w:pPr>
        <w:pStyle w:val="BodyText"/>
      </w:pPr>
      <w:r>
        <w:rPr>
          <w:bCs/>
          <w:b/>
        </w:rPr>
        <w:t xml:space="preserve">Institution:</w:t>
      </w:r>
      <w:r>
        <w:t xml:space="preserve"> </w:t>
      </w:r>
      <w:r>
        <w:t xml:space="preserve">Bolivarian Military Academy, Caracas</w:t>
      </w:r>
    </w:p>
    <w:p>
      <w:pPr>
        <w:pStyle w:val="BodyText"/>
      </w:pPr>
      <w:r>
        <w:br/>
      </w:r>
    </w:p>
    <w:p>
      <w:pPr>
        <w:pStyle w:val="BodyText"/>
      </w:pPr>
      <w:r>
        <w:t xml:space="preserve">This document details the comprehensive training and operational experience gained during an intensive internship program focused on military leadership, strategic defense, and civic-military integration within the context of Venezuela.</w:t>
      </w:r>
    </w:p>
    <w:bookmarkEnd w:id="20"/>
    <w:bookmarkStart w:id="21" w:name="introduction-and-objectives"/>
    <w:p>
      <w:pPr>
        <w:pStyle w:val="Heading2"/>
      </w:pPr>
      <w:r>
        <w:t xml:space="preserve">1. Introduction and Objectives</w:t>
      </w:r>
    </w:p>
    <w:p>
      <w:pPr>
        <w:pStyle w:val="FirstParagraph"/>
      </w:pPr>
      <w:r>
        <w:t xml:space="preserve">The primary objective of this internship report is to document the professional development acquired during a rigorous training period designed for aspiring Military Officers. The program was conducted in Caracas, the capital city of Venezuela, a location that serves as both the political heart of the nation and a critical hub for military command and control. This internship was not merely an academic exercise but a profound immersion into the realities of national defense, security architecture, and humanitarian assistance operations.</w:t>
      </w:r>
    </w:p>
    <w:p>
      <w:pPr>
        <w:pStyle w:val="BodyText"/>
      </w:pPr>
      <w:r>
        <w:t xml:space="preserve">The core goals included mastering tactical command structures, understanding the legal frameworks governing armed forces in Venezuela, developing leadership qualities under pressure, and learning how military institutions interact with civilian populations. By focusing on these pillars, the internship sought to bridge the gap between theoretical military science and practical application in a complex geopolitical environment.</w:t>
      </w:r>
    </w:p>
    <w:bookmarkEnd w:id="21"/>
    <w:bookmarkStart w:id="22" w:name="X4da49666daeb100646fda2508f17e772dbaf1cb"/>
    <w:p>
      <w:pPr>
        <w:pStyle w:val="Heading2"/>
      </w:pPr>
      <w:r>
        <w:t xml:space="preserve">2. Institutional Context: The Role of Caracas</w:t>
      </w:r>
    </w:p>
    <w:p>
      <w:pPr>
        <w:pStyle w:val="FirstParagraph"/>
      </w:pPr>
      <w:r>
        <w:t xml:space="preserve">Venezuela presents a unique landscape for military training due to its strategic geographic position in South America and its historical significance in regional defense policies. The internship was largely based within the operational zones of Caracas, where high-level strategic decisions are made and executed. Being situated in this capital city provided interns with unparalleled access to joint headquarters, communication centers, and emergency response protocols.</w:t>
      </w:r>
    </w:p>
    <w:p>
      <w:pPr>
        <w:pStyle w:val="BodyText"/>
      </w:pPr>
      <w:r>
        <w:t xml:space="preserve">The urban environment of Caracas also offered specific challenges regarding civil protection and disaster management. Consequently, a significant portion of the training involved urban warfare simulations that prioritized minimizing civilian impact while maintaining operational security. This context highlighted the dual role of the Military Officer: serving as a defender against external threats and as a protector during internal crises such as natural disasters or social unrest.</w:t>
      </w:r>
    </w:p>
    <w:bookmarkEnd w:id="22"/>
    <w:bookmarkStart w:id="26" w:name="Xd75c95c1c107fb80a24741997f24a097fc3bb3b"/>
    <w:p>
      <w:pPr>
        <w:pStyle w:val="Heading2"/>
      </w:pPr>
      <w:r>
        <w:t xml:space="preserve">3. Training Modules and Operational Experience</w:t>
      </w:r>
    </w:p>
    <w:p>
      <w:pPr>
        <w:pStyle w:val="FirstParagraph"/>
      </w:pPr>
      <w:r>
        <w:t xml:space="preserve">The internship curriculum was divided into three distinct phases: Basic Infantry Tactics, Strategic Command, and Civic-Military Integration. Each phase contributed uniquely to the holistic development of the Military Officer.</w:t>
      </w:r>
    </w:p>
    <w:bookmarkStart w:id="23" w:name="basic-infantry-tactics-and-leadership"/>
    <w:p>
      <w:pPr>
        <w:pStyle w:val="Heading3"/>
      </w:pPr>
      <w:r>
        <w:t xml:space="preserve">3.1 Basic Infantry Tactics and Leadership</w:t>
      </w:r>
    </w:p>
    <w:p>
      <w:pPr>
        <w:pStyle w:val="FirstParagraph"/>
      </w:pPr>
      <w:r>
        <w:t xml:space="preserve">The initial phase focused on physical conditioning, weapons proficiency, and small-unit tactics. Trainees were required to lead platoons in simulated combat scenarios across varying terrains surrounding Caracas. The emphasis was placed on decision-making speed and clarity of command under duress. Leaders learned to assess terrain, manage logistics for supply lines, and maintain morale among diverse units.</w:t>
      </w:r>
    </w:p>
    <w:bookmarkEnd w:id="23"/>
    <w:bookmarkStart w:id="24" w:name="strategic-command-and-intelligence"/>
    <w:p>
      <w:pPr>
        <w:pStyle w:val="Heading3"/>
      </w:pPr>
      <w:r>
        <w:t xml:space="preserve">3.2 Strategic Command and Intelligence</w:t>
      </w:r>
    </w:p>
    <w:p>
      <w:pPr>
        <w:pStyle w:val="FirstParagraph"/>
      </w:pPr>
      <w:r>
        <w:t xml:space="preserve">In the second phase, interns were exposed to the strategic level of military operations. This involved analyzing regional security threats, understanding international defense agreements, and participating in war-gaming exercises within command centers in Caracas. The focus shifted from tactical execution to operational planning. Officers learned how intelligence data is synthesized to inform high-level strategic decisions regarding border security and territorial integrity.</w:t>
      </w:r>
    </w:p>
    <w:bookmarkEnd w:id="24"/>
    <w:bookmarkStart w:id="25" w:name="civic-military-integration"/>
    <w:p>
      <w:pPr>
        <w:pStyle w:val="Heading3"/>
      </w:pPr>
      <w:r>
        <w:t xml:space="preserve">3.3 Civic-Military Integration</w:t>
      </w:r>
    </w:p>
    <w:p>
      <w:pPr>
        <w:pStyle w:val="FirstParagraph"/>
      </w:pPr>
      <w:r>
        <w:t xml:space="preserve">A defining characteristic of the internship was the module on "Social Missions." In Venezuela, the armed forces play a vital role in humanitarian aid, healthcare support, and infrastructure development. Interns participated in field visits to marginalized communities where military personnel provide medical care and construction assistance. This experience taught future officers that their duty extends beyond combat; it includes fostering social cohesion and supporting national development goals.</w:t>
      </w:r>
    </w:p>
    <w:bookmarkEnd w:id="25"/>
    <w:bookmarkEnd w:id="26"/>
    <w:bookmarkStart w:id="27" w:name="challenges-encountered"/>
    <w:p>
      <w:pPr>
        <w:pStyle w:val="Heading2"/>
      </w:pPr>
      <w:r>
        <w:t xml:space="preserve">4. Challenges Encountered</w:t>
      </w:r>
    </w:p>
    <w:p>
      <w:pPr>
        <w:pStyle w:val="FirstParagraph"/>
      </w:pPr>
      <w:r>
        <w:t xml:space="preserve">The environment of Caracas presented distinct challenges. The dense urban geography requires specialized knowledge in navigating complex infrastructure, while the socio-political climate demands high levels of cultural sensitivity and ethical judgment from Military Officers. Additionally, the economic constraints often necessitate innovative logistical solutions to maintain equipment readiness and personnel welfare.</w:t>
      </w:r>
    </w:p>
    <w:bookmarkEnd w:id="27"/>
    <w:bookmarkStart w:id="28" w:name="skills-acquired"/>
    <w:p>
      <w:pPr>
        <w:pStyle w:val="Heading2"/>
      </w:pPr>
      <w:r>
        <w:t xml:space="preserve">5. Skills Acquired</w:t>
      </w:r>
    </w:p>
    <w:p>
      <w:pPr>
        <w:numPr>
          <w:ilvl w:val="0"/>
          <w:numId w:val="1001"/>
        </w:numPr>
        <w:pStyle w:val="Compact"/>
      </w:pPr>
      <w:r>
        <w:rPr>
          <w:bCs/>
          <w:b/>
        </w:rPr>
        <w:t xml:space="preserve">Tactical Proficiency:</w:t>
      </w:r>
      <w:r>
        <w:t xml:space="preserve"> </w:t>
      </w:r>
      <w:r>
        <w:t xml:space="preserve">Enhanced ability to conduct reconnaissance, secure objectives, and manage battlefield communication.</w:t>
      </w:r>
    </w:p>
    <w:p>
      <w:pPr>
        <w:numPr>
          <w:ilvl w:val="0"/>
          <w:numId w:val="1001"/>
        </w:numPr>
        <w:pStyle w:val="Compact"/>
      </w:pPr>
      <w:r>
        <w:rPr>
          <w:bCs/>
          <w:b/>
        </w:rPr>
        <w:t xml:space="preserve">Crisis Management:</w:t>
      </w:r>
    </w:p>
    <w:p>
      <w:pPr>
        <w:numPr>
          <w:ilvl w:val="0"/>
          <w:numId w:val="1000"/>
        </w:numPr>
        <w:pStyle w:val="Compact"/>
      </w:pPr>
      <w:r>
        <w:t xml:space="preserve">Gained experience in coordinating multi-agency responses during simulated emergencies.</w:t>
      </w:r>
    </w:p>
    <w:p>
      <w:pPr>
        <w:numPr>
          <w:ilvl w:val="0"/>
          <w:numId w:val="1001"/>
        </w:numPr>
        <w:pStyle w:val="Compact"/>
      </w:pPr>
      <w:r>
        <w:rPr>
          <w:bCs/>
          <w:b/>
        </w:rPr>
        <w:t xml:space="preserve">Ethical Leadership:</w:t>
      </w:r>
      <w:r>
        <w:t xml:space="preserve">Mastery of the code of ethics governing Military Officers, emphasizing honor, duty, and respect for human rights.</w:t>
      </w:r>
    </w:p>
    <w:p>
      <w:pPr>
        <w:numPr>
          <w:ilvl w:val="0"/>
          <w:numId w:val="1001"/>
        </w:numPr>
        <w:pStyle w:val="Compact"/>
      </w:pPr>
      <w:r>
        <w:rPr>
          <w:bCs/>
          <w:b/>
        </w:rPr>
        <w:t xml:space="preserve">Cross-Cultural Communication:</w:t>
      </w:r>
      <w:r>
        <w:t xml:space="preserve">An improved ability to engage with civilians from diverse socioeconomic backgrounds.</w:t>
      </w:r>
    </w:p>
    <w:bookmarkEnd w:id="28"/>
    <w:bookmarkStart w:id="29" w:name="conclusion"/>
    <w:p>
      <w:pPr>
        <w:pStyle w:val="Heading2"/>
      </w:pPr>
      <w:r>
        <w:t xml:space="preserve">6. Conclusion</w:t>
      </w:r>
    </w:p>
    <w:p>
      <w:pPr>
        <w:pStyle w:val="FirstParagraph"/>
      </w:pPr>
      <w:r>
        <w:t xml:space="preserve">This internship report serves as a testament to the rigorous standards required of a Military Officer in Venezuela. The experience gained in Caracas has equipped the intern with essential skills in tactical command, strategic planning, and civic engagement. Understanding the specific operational environment of Venezuela has been crucial for developing a nuanced approach to national defense.</w:t>
      </w:r>
    </w:p>
    <w:p>
      <w:pPr>
        <w:pStyle w:val="BodyText"/>
      </w:pPr>
      <w:r>
        <w:t xml:space="preserve">The training underscores that being a Military Officer is not just about physical strength or technical skill; it is about intellectual resilience and moral courage. As Venezuela continues to navigate complex regional dynamics, the ability to integrate military precision with humanitarian compassion remains paramount. This internship has laid the groundwork for future careers in service of the nation, ensuring that all actions taken are aligned with constitutional duties and international standards.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Training in Venezuela, Caracas</dc:title>
  <dc:creator/>
  <cp:keywords/>
  <dcterms:created xsi:type="dcterms:W3CDTF">2026-07-29T21:10:35Z</dcterms:created>
  <dcterms:modified xsi:type="dcterms:W3CDTF">2026-07-29T21:10:35Z</dcterms:modified>
</cp:coreProperties>
</file>

<file path=docProps/custom.xml><?xml version="1.0" encoding="utf-8"?>
<Properties xmlns="http://schemas.openxmlformats.org/officeDocument/2006/custom-properties" xmlns:vt="http://schemas.openxmlformats.org/officeDocument/2006/docPropsVTypes"/>
</file>