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Germany</w:t>
      </w:r>
      <w:r>
        <w:t xml:space="preserve"> </w:t>
      </w:r>
      <w:r>
        <w:t xml:space="preserve">Frankfurt</w:t>
      </w:r>
    </w:p>
    <w:bookmarkStart w:id="27" w:name="X9d327a92366eef04a1b84e757b1b3c4521270ce"/>
    <w:p>
      <w:pPr>
        <w:pStyle w:val="Heading1"/>
      </w:pPr>
      <w:r>
        <w:t xml:space="preserve">Internship Report: The Role of the Musician in Contemporary Germany Frankfurt</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[Your Name]</w:t>
      </w:r>
      <w:r>
        <w:br/>
      </w:r>
      <w:r>
        <w:rPr>
          <w:bCs/>
          <w:b/>
        </w:rPr>
        <w:t xml:space="preserve">Institution:</w:t>
      </w:r>
      <w:r>
        <w:t xml:space="preserve"> </w:t>
      </w:r>
      <w:r>
        <w:t xml:space="preserve">University of Music and Performing Arts</w:t>
      </w:r>
      <w:r>
        <w:br/>
      </w:r>
      <w:r>
        <w:t xml:space="preserve">Duration: September 1, 2023 – December 15, 2023</w:t>
      </w:r>
    </w:p>
    <w:bookmarkStart w:id="20" w:name="executive-summary"/>
    <w:p>
      <w:pPr>
        <w:pStyle w:val="Heading2"/>
      </w:pPr>
      <w:r>
        <w:t xml:space="preserve">1. Executive Summary</w:t>
      </w:r>
    </w:p>
    <w:bookmarkEnd w:id="20"/>
    <w:p>
      <w:pPr>
        <w:pStyle w:val="FirstParagraph"/>
      </w:pPr>
      <w:r>
        <w:t xml:space="preserve">This internship report provides a comprehensive analysis of the professional experiences, challenges, and opportunities encountered during my tenure as a Musician in Germany Frankfurt. The primary objective of this internship was to bridge the gap between academic theoretical knowledge and practical application within one of Europe’s most culturally diverse metropolitan hubs. By immersing myself in the local musical ecosystem, I aimed to understand the structural dynamics of performance arts in Central Europe, specifically focusing on the unique cultural requirements placed upon a Musician operating within Germany Frankfurt.</w:t>
      </w:r>
    </w:p>
    <w:p>
      <w:pPr>
        <w:pStyle w:val="BodyText"/>
      </w:pPr>
      <w:r>
        <w:t xml:space="preserve">The internship was conducted with a focus on community engagement, collaborative performance, and administrative understanding of the music industry. This document details daily activities, skill acquisition, and significant observations regarding how a Musician contributes to the cultural fabric of Germany Frankfurt.</w:t>
      </w:r>
    </w:p>
    <w:bookmarkStart w:id="21" w:name="introduction-and-context"/>
    <w:p>
      <w:pPr>
        <w:pStyle w:val="Heading2"/>
      </w:pPr>
      <w:r>
        <w:t xml:space="preserve">2. Introduction and Context</w:t>
      </w:r>
    </w:p>
    <w:bookmarkEnd w:id="21"/>
    <w:p>
      <w:pPr>
        <w:pStyle w:val="FirstParagraph"/>
      </w:pPr>
      <w:r>
        <w:rPr>
          <w:bCs/>
          <w:b/>
        </w:rPr>
        <w:t xml:space="preserve">Germans Frankfurt</w:t>
      </w:r>
      <w:r>
        <w:t xml:space="preserve">, often referred to locally as "Mainhattan," is not only a financial powerhouse but also a melting pot of international culture. For an aspiring or professional Musician, this city offers a paradoxical yet stimulating environment: high standards of classical precision coexist with vibrant modern and experimental scenes. The internship was designed to expose me to the rigorous expectations of German musical culture while navigating the multicultural reality of Frankfurt’s diverse population.</w:t>
      </w:r>
    </w:p>
    <w:p>
      <w:pPr>
        <w:pStyle w:val="BodyText"/>
      </w:pPr>
      <w:r>
        <w:t xml:space="preserve">The role of a Musician in this context extends beyond mere performance. It involves cultural mediation, community building, and adaptability. In Germany Frankfurt, where residents hail from over 190 nationalities, the Musician serves as a universal language interpreter. This report explores how I navigated these complexities during my three-month placement.</w:t>
      </w:r>
    </w:p>
    <w:bookmarkStart w:id="22" w:name="objectives-of-the-internship"/>
    <w:p>
      <w:pPr>
        <w:pStyle w:val="Heading2"/>
      </w:pPr>
      <w:r>
        <w:t xml:space="preserve">3. Objectives of the Internship</w:t>
      </w:r>
    </w:p>
    <w:bookmarkEnd w:id="22"/>
    <w:p>
      <w:pPr>
        <w:pStyle w:val="FirstParagraph"/>
      </w:pPr>
      <w:r>
        <w:t xml:space="preserve">The specific objectives set for this internship in Germany Frankfurt included:</w:t>
      </w:r>
    </w:p>
    <w:p>
      <w:pPr>
        <w:numPr>
          <w:ilvl w:val="0"/>
          <w:numId w:val="1001"/>
        </w:numPr>
        <w:pStyle w:val="Compact"/>
      </w:pPr>
      <w:r>
        <w:rPr>
          <w:bCs/>
          <w:b/>
        </w:rPr>
        <w:t xml:space="preserve">Cultural Integration:</w:t>
      </w:r>
    </w:p>
    <w:p>
      <w:pPr>
        <w:numPr>
          <w:ilvl w:val="0"/>
          <w:numId w:val="1001"/>
        </w:numPr>
        <w:pStyle w:val="Compact"/>
      </w:pPr>
      <w:r>
        <w:rPr>
          <w:bCs/>
          <w:b/>
        </w:rPr>
        <w:t xml:space="preserve">Skill Enhancement:</w:t>
      </w:r>
    </w:p>
    <w:p>
      <w:pPr>
        <w:numPr>
          <w:ilvl w:val="0"/>
          <w:numId w:val="1001"/>
        </w:numPr>
        <w:pStyle w:val="Compact"/>
      </w:pPr>
      <w:r>
        <w:t xml:space="preserve">Navigating Regulations:To learn about the legal and administrative frameworks governing freelance musicians in Germany Frankfurt, including insurance, contracts, and tax obligations for self-employed Musician professionals.</w:t>
      </w:r>
    </w:p>
    <w:p>
      <w:pPr>
        <w:numPr>
          <w:ilvl w:val="0"/>
          <w:numId w:val="1001"/>
        </w:numPr>
        <w:pStyle w:val="Compact"/>
      </w:pPr>
      <w:r>
        <w:rPr>
          <w:bCs/>
          <w:b/>
        </w:rPr>
        <w:t xml:space="preserve">Community Outreach:</w:t>
      </w:r>
    </w:p>
    <w:bookmarkStart w:id="23" w:name="description-of-duties-and-activities"/>
    <w:p>
      <w:pPr>
        <w:pStyle w:val="Heading2"/>
      </w:pPr>
      <w:r>
        <w:t xml:space="preserve">4. Description of Duties and Activities</w:t>
      </w:r>
    </w:p>
    <w:bookmarkEnd w:id="23"/>
    <w:p>
      <w:pPr>
        <w:pStyle w:val="FirstParagraph"/>
      </w:pPr>
      <w:r>
        <w:rPr>
          <w:bCs/>
          <w:b/>
        </w:rPr>
        <w:t xml:space="preserve">A. Performance and Collaboration</w:t>
      </w:r>
      <w:r>
        <w:br/>
      </w:r>
      <w:r>
        <w:t xml:space="preserve">The core duty of my role as a Musician involved regular rehearsals and performances with local ensembles. In Germany Frankfurt, the diversity of genres required me to be versatile. I participated in chamber music concerts at historic venues such as the Alte Oper, which demanded strict adherence to classical interpretations and high technical precision. Conversely, I also collaborated with modern jazz groups in smaller clubs around Sachsenhausen, requiring improvisational skills and a more relaxed stage presence. This duality was crucial for understanding the breadth of opportunities available to a Musician in this city.</w:t>
      </w:r>
    </w:p>
    <w:p>
      <w:pPr>
        <w:pStyle w:val="BodyText"/>
      </w:pPr>
      <w:r>
        <w:rPr>
          <w:bCs/>
          <w:b/>
        </w:rPr>
        <w:t xml:space="preserve">B. Educational Workshops</w:t>
      </w:r>
      <w:r>
        <w:br/>
      </w:r>
      <w:r>
        <w:t xml:space="preserve">A significant portion of my internship involved working with local schools and community centers in Germany Frankfurt. As part of these initiatives, I designed workshops that introduced basic music theory and instrumental basics to children from diverse backgrounds. This experience highlighted the social responsibility inherent in the role of a Musician. It is not enough to perform well; one must also engage with the community, particularly in a city as socially heterogeneous as Germany Frankfurt.</w:t>
      </w:r>
    </w:p>
    <w:p>
      <w:pPr>
        <w:pStyle w:val="BodyText"/>
      </w:pPr>
      <w:r>
        <w:rPr>
          <w:bCs/>
          <w:b/>
        </w:rPr>
        <w:t xml:space="preserve">C. Administrative Learning</w:t>
      </w:r>
      <w:r>
        <w:br/>
      </w:r>
      <w:r>
        <w:t xml:space="preserve">Understanding the business side of being a Musician was equally important. I assisted the administrative team in managing contracts for guest artists and learning about German labor laws specific to artistic freelancers. This included navigating the "Künstlersozialkasse" (Artists' Social Security Fund), which is essential for any self-employed Musician in Germany Frankfurt.</w:t>
      </w:r>
    </w:p>
    <w:bookmarkStart w:id="24" w:name="challenges-encountered"/>
    <w:p>
      <w:pPr>
        <w:pStyle w:val="Heading2"/>
      </w:pPr>
      <w:r>
        <w:t xml:space="preserve">5. Challenges Encountered</w:t>
      </w:r>
    </w:p>
    <w:bookmarkEnd w:id="24"/>
    <w:p>
      <w:pPr>
        <w:pStyle w:val="FirstParagraph"/>
      </w:pPr>
      <w:r>
        <w:t xml:space="preserve">The transition into the professional scene in Germany Frankfurt presented several challenges. Firstly, language barriers occasionally hindered communication during complex technical rehearsals. While English is widely spoken in the arts, precise musical instruction often requires German fluency for nuanced discussions about style and interpretation.</w:t>
      </w:r>
    </w:p>
    <w:p>
      <w:pPr>
        <w:pStyle w:val="BodyText"/>
      </w:pPr>
      <w:r>
        <w:t xml:space="preserve">Secondly, the competitive nature of the market in Germany Frankfurt meant that standing out as a Musician required continuous differentiation. The sheer number of talented artists in this financial hub demanded high levels of professionalism and networking skills. Additionally, understanding the specific bureaucratic requirements for visa holders or international artists working in Germany Frankfurt was initially overwhelming.</w:t>
      </w:r>
    </w:p>
    <w:bookmarkStart w:id="25" w:name="key-learnings-and-achievements"/>
    <w:p>
      <w:pPr>
        <w:pStyle w:val="Heading2"/>
      </w:pPr>
      <w:r>
        <w:t xml:space="preserve">6. Key Learnings and Achievements</w:t>
      </w:r>
    </w:p>
    <w:bookmarkEnd w:id="25"/>
    <w:p>
      <w:pPr>
        <w:pStyle w:val="FirstParagraph"/>
      </w:pPr>
      <w:r>
        <w:rPr>
          <w:bCs/>
          <w:b/>
        </w:rPr>
        <w:t xml:space="preserve">A. Professional Resilience</w:t>
      </w:r>
      <w:r>
        <w:br/>
      </w:r>
      <w:r>
        <w:t xml:space="preserve">I learned that being a successful Musician in Germany Frankfurt requires resilience. The ability to adapt to different genres, venues, and audience expectations is paramount.</w:t>
      </w:r>
    </w:p>
    <w:p>
      <w:pPr>
        <w:pStyle w:val="BodyText"/>
      </w:pPr>
      <w:r>
        <w:rPr>
          <w:bCs/>
          <w:b/>
        </w:rPr>
        <w:t xml:space="preserve">B. Cultural Sensitivity</w:t>
      </w:r>
      <w:r>
        <w:br/>
      </w:r>
      <w:r>
        <w:t xml:space="preserve">Working in the multicultural environment of Germany Frankfurt taught me the importance of cultural sensitivity in programming and performance. A Musician must be aware of how musical choices resonate with diverse audiences.</w:t>
      </w:r>
    </w:p>
    <w:p>
      <w:pPr>
        <w:pStyle w:val="BodyText"/>
      </w:pPr>
      <w:r>
        <w:rPr>
          <w:bCs/>
          <w:b/>
        </w:rPr>
        <w:t xml:space="preserve">C. Administrative Proficiency</w:t>
      </w:r>
      <w:r>
        <w:br/>
      </w:r>
      <w:r>
        <w:t xml:space="preserve">I gained practical knowledge about contract law, copyright issues, and social security for artists in Germany. This administrative literacy is often overlooked in music education but is vital for a sustainable career.</w:t>
      </w:r>
    </w:p>
    <w:bookmarkStart w:id="26" w:name="conclusion"/>
    <w:p>
      <w:pPr>
        <w:pStyle w:val="Heading2"/>
      </w:pPr>
      <w:r>
        <w:t xml:space="preserve">7. Conclusion</w:t>
      </w:r>
    </w:p>
    <w:bookmarkEnd w:id="26"/>
    <w:p>
      <w:pPr>
        <w:pStyle w:val="FirstParagraph"/>
      </w:pPr>
      <w:r>
        <w:t xml:space="preserve">In conclusion, this internship as a Musician in Germany Frankfurt has been an invaluable experience. It provided a holistic view of what it means to practice music in one of Europe's most dynamic cultural centers. The combination of high-caliber performance opportunities, community engagement projects, and administrative learning has significantly enhanced my professional profile.</w:t>
      </w:r>
    </w:p>
    <w:p>
      <w:pPr>
        <w:pStyle w:val="BodyText"/>
      </w:pPr>
      <w:r>
        <w:t xml:space="preserve">The unique context of Germany Frankfurt, with its blend of tradition and modernity, financial stability and artistic experimentation, offers a fertile ground for musical growth. I am now better equipped to navigate the complexities of the music industry in this region. The skills acquired—ranging from technical proficiency to cultural mediation—will serve as a strong foundation for my future career as a Musician.</w:t>
      </w:r>
    </w:p>
    <w:p>
      <w:pPr>
        <w:pStyle w:val="BodyText"/>
      </w:pPr>
      <w:r>
        <w:t xml:space="preserve">I strongly recommend that other students pursuing a career in the arts consider an internship or professional placement in Germany Frankfurt. The insights gained regarding the role of the Musician in international settings are invaluable. This experience has not only improved my technical abilities but has also deepened my understanding of music as a tool for cultural dialogue and social cohesion.</w:t>
      </w:r>
    </w:p>
    <w:p>
      <w:r>
        <w:pict>
          <v:rect style="width:0;height:1.5pt" o:hralign="center" o:hrstd="t" o:hr="t"/>
        </w:pict>
      </w:r>
    </w:p>
    <w:p>
      <w:pPr>
        <w:pStyle w:val="FirstParagraph"/>
      </w:pPr>
      <w:r>
        <w:rPr>
          <w:iCs/>
          <w:i/>
        </w:rPr>
        <w:t xml:space="preserve">Submitted by,</w:t>
      </w:r>
      <w:r>
        <w:br/>
      </w:r>
      <w:r>
        <w:t xml:space="preserve">[Your Name]</w:t>
      </w:r>
      <w:r>
        <w:br/>
      </w:r>
      <w:r>
        <w:t xml:space="preserve">Internship Candidate, Music Department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Germany Frankfurt</dc:title>
  <dc:creator/>
  <dc:language>en</dc:language>
  <cp:keywords/>
  <dcterms:created xsi:type="dcterms:W3CDTF">2026-07-29T16:05:52Z</dcterms:created>
  <dcterms:modified xsi:type="dcterms:W3CDTF">2026-07-29T16:05:52Z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