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8" w:name="X487a8b984b0571557841993243a1d5a57c3a764"/>
    <w:p>
      <w:pPr>
        <w:pStyle w:val="Heading1"/>
      </w:pPr>
      <w:r>
        <w:t xml:space="preserve">Internship Report:</w:t>
      </w:r>
      <w:r>
        <w:br/>
      </w:r>
      <w:r>
        <w:t xml:space="preserve">Nursing Practice in Australia, Sydney</w:t>
      </w:r>
    </w:p>
    <w:p>
      <w:pPr>
        <w:pStyle w:val="FirstParagraph"/>
      </w:pPr>
      <w:r>
        <w:t xml:space="preserve">Date : October 26 , 2023</w:t>
      </w:r>
      <w:r>
        <w:br/>
      </w:r>
      <w:r>
        <w:t xml:space="preserve">Prepared For : Academic Board and Clinical Supervisors</w:t>
      </w:r>
      <w:r>
        <w:br/>
      </w:r>
      <w:r>
        <w:t xml:space="preserve">Intern Name : [Your Name]</w:t>
      </w:r>
      <w:r>
        <w:br/>
      </w:r>
      <w:r>
        <w:t xml:space="preserve">Institution Affiliated With : [University Name]</w:t>
      </w:r>
      <w:r>
        <w:br/>
      </w:r>
      <w:r>
        <w:t xml:space="preserve">Placement Location: Major Teaching Hospital , Sydney NSW , Australia</w:t>
      </w:r>
    </w:p>
    <w:bookmarkStart w:id="20" w:name="executive-summary"/>
    <w:p>
      <w:pPr>
        <w:pStyle w:val="Heading2"/>
      </w:pPr>
      <w:r>
        <w:t xml:space="preserve">1. Executive Summary</w:t>
      </w:r>
    </w:p>
    <w:p>
      <w:pPr>
        <w:pStyle w:val="FirstParagraph"/>
      </w:pPr>
      <w:r>
        <w:t xml:space="preserve">This comprehensive report details the clinical internship experience undertaken as part of the nursing degree program in</w:t>
      </w:r>
      <w:r>
        <w:t xml:space="preserve"> </w:t>
      </w:r>
      <w:r>
        <w:rPr>
          <w:bCs/>
          <w:b/>
        </w:rPr>
        <w:t xml:space="preserve">Australia, Sydney</w:t>
      </w:r>
      <w:r>
        <w:t xml:space="preserve">. The primary objective of this placement was to bridge theoretical knowledge with practical application within a high-standard healthcare environment. As a prospective</w:t>
      </w:r>
      <w:r>
        <w:t xml:space="preserve"> </w:t>
      </w:r>
      <w:r>
        <w:rPr>
          <w:bCs/>
          <w:b/>
        </w:rPr>
        <w:t xml:space="preserve">Nurse</w:t>
      </w:r>
      <w:r>
        <w:t xml:space="preserve">, operating within the diverse and robust health system of Australia requires adherence to strict ethical guidelines, cultural competency standards, and clinical protocols. This document outlines the key learnings, specific duties performed, challenges encountered, and professional growth achieved during this critical period of training.</w:t>
      </w:r>
    </w:p>
    <w:bookmarkEnd w:id="20"/>
    <w:bookmarkStart w:id="21" w:name="introduction-and-context"/>
    <w:p>
      <w:pPr>
        <w:pStyle w:val="Heading2"/>
      </w:pPr>
      <w:r>
        <w:t xml:space="preserve">2. Introduction and Context</w:t>
      </w:r>
    </w:p>
    <w:p>
      <w:pPr>
        <w:pStyle w:val="FirstParagraph"/>
      </w:pPr>
      <w:r>
        <w:t xml:space="preserve">The healthcare landscape in</w:t>
      </w:r>
      <w:r>
        <w:t xml:space="preserve"> </w:t>
      </w:r>
      <w:r>
        <w:rPr>
          <w:bCs/>
          <w:b/>
        </w:rPr>
        <w:t xml:space="preserve">Australia, Sydney</w:t>
      </w:r>
      <w:r>
        <w:t xml:space="preserve">, is renowned for its advanced medical infrastructure and patient-centered care models. The internship was conducted at a major tertiary hospital in the heart of Sydney, serving a multicultural population that demands high levels of communication skills and empathy from all healthcare professionals. The role of a</w:t>
      </w:r>
      <w:r>
        <w:t xml:space="preserve"> </w:t>
      </w:r>
      <w:r>
        <w:rPr>
          <w:bCs/>
          <w:b/>
        </w:rPr>
        <w:t xml:space="preserve">Nurse</w:t>
      </w:r>
      <w:r>
        <w:t xml:space="preserve"> </w:t>
      </w:r>
      <w:r>
        <w:t xml:space="preserve">in this setting extends beyond basic patient care to include advocacy, education, and coordination with multidisciplinary teams. Understanding the nuances of the Australian healthcare system was vital to successful integration into the clinical team.</w:t>
      </w:r>
    </w:p>
    <w:bookmarkEnd w:id="21"/>
    <w:bookmarkStart w:id="22" w:name="clinical-rotations-and-responsibilities"/>
    <w:p>
      <w:pPr>
        <w:pStyle w:val="Heading2"/>
      </w:pPr>
      <w:r>
        <w:t xml:space="preserve">3. Clinical Rotations and Responsibilities</w:t>
      </w:r>
    </w:p>
    <w:p>
      <w:pPr>
        <w:pStyle w:val="FirstParagraph"/>
      </w:pPr>
      <w:r>
        <w:t xml:space="preserve">During the internship period, rotations were conducted across several key departments, each offering unique insights into nursing practice:</w:t>
      </w:r>
    </w:p>
    <w:p>
      <w:pPr>
        <w:numPr>
          <w:ilvl w:val="0"/>
          <w:numId w:val="1001"/>
        </w:numPr>
        <w:pStyle w:val="Compact"/>
      </w:pPr>
      <w:r>
        <w:t xml:space="preserve">Emergency Department (ED): Rapid assessment skills triage protocols and handling high-pressure situations were prioritized. Observing senior nurses manage critical incidents provided invaluable lessons in decision-making under stress.</w:t>
      </w:r>
    </w:p>
    <w:bookmarkEnd w:id="22"/>
    <w:bookmarkStart w:id="23" w:name="key-competencies-developed"/>
    <w:p>
      <w:pPr>
        <w:pStyle w:val="Heading2"/>
      </w:pPr>
      <w:r>
        <w:t xml:space="preserve">4. Key Competencies Developed</w:t>
      </w:r>
    </w:p>
    <w:p>
      <w:pPr>
        <w:pStyle w:val="FirstParagraph"/>
      </w:pPr>
      <w:r>
        <w:t xml:space="preserve">As a</w:t>
      </w:r>
      <w:r>
        <w:t xml:space="preserve"> </w:t>
      </w:r>
      <w:r>
        <w:rPr>
          <w:bCs/>
          <w:b/>
        </w:rPr>
        <w:t xml:space="preserve">Nurse</w:t>
      </w:r>
      <w:r>
        <w:t xml:space="preserve">, developing technical and soft skills is paramount. The internship facilitated significant growth in the following areas:</w:t>
      </w:r>
    </w:p>
    <w:bookmarkEnd w:id="23"/>
    <w:bookmarkStart w:id="24" w:name="challenges-encountered"/>
    <w:p>
      <w:pPr>
        <w:pStyle w:val="Heading2"/>
      </w:pPr>
      <w:r>
        <w:t xml:space="preserve">5. Challenges Encountered</w:t>
      </w:r>
    </w:p>
    <w:p>
      <w:pPr>
        <w:pStyle w:val="FirstParagraph"/>
      </w:pPr>
      <w:r>
        <w:t xml:space="preserve">The internship was not without its difficulties. One of the primary challenges was managing emotional fatigue when dealing with severe illness and death, particularly in the Oncology Unit. Additionally, navigating complex hospital hierarchies and understanding implicit unwritten rules of communication within large teams required adjustment time. Another significant challenge was keeping up with the fast-paced environment of</w:t>
      </w:r>
      <w:r>
        <w:t xml:space="preserve"> </w:t>
      </w:r>
      <w:r>
        <w:rPr>
          <w:bCs/>
          <w:b/>
        </w:rPr>
        <w:t xml:space="preserve">Australia, Sydney</w:t>
      </w:r>
      <w:r>
        <w:t xml:space="preserve">'s urban hospitals where patient turnover rates are high.</w:t>
      </w:r>
    </w:p>
    <w:bookmarkEnd w:id="24"/>
    <w:bookmarkStart w:id="25" w:name="professional-growth-and-reflection"/>
    <w:p>
      <w:pPr>
        <w:pStyle w:val="Heading2"/>
      </w:pPr>
      <w:r>
        <w:t xml:space="preserve">6. Professional Growth and Reflection</w:t>
      </w:r>
    </w:p>
    <w:p>
      <w:pPr>
        <w:pStyle w:val="FirstParagraph"/>
      </w:pPr>
      <w:r>
        <w:t xml:space="preserve">Reflecting on this experience, there has been a marked increase in confidence regarding clinical decision-making. Initially hesitant to intervene during emergencies, I learned to trust my training and contribute meaningfully to team discussions. The mentorship received from experienced</w:t>
      </w:r>
      <w:r>
        <w:t xml:space="preserve"> </w:t>
      </w:r>
      <w:r>
        <w:rPr>
          <w:bCs/>
          <w:b/>
        </w:rPr>
        <w:t xml:space="preserve">Nurse</w:t>
      </w:r>
      <w:r>
        <w:t xml:space="preserve"> </w:t>
      </w:r>
      <w:r>
        <w:t xml:space="preserve">practitioners was instrumental in this development. Regular debriefing sessions allowed for constructive feedback and continuous improvement.</w:t>
      </w:r>
    </w:p>
    <w:bookmarkEnd w:id="25"/>
    <w:bookmarkStart w:id="26" w:name="conclusion"/>
    <w:p>
      <w:pPr>
        <w:pStyle w:val="Heading2"/>
      </w:pPr>
      <w:r>
        <w:t xml:space="preserve">7. Conclusion</w:t>
      </w:r>
    </w:p>
    <w:p>
      <w:pPr>
        <w:pStyle w:val="FirstParagraph"/>
      </w:pPr>
      <w:r>
        <w:t xml:space="preserve">This internship has profoundly shaped my perspective on the nursing profession within</w:t>
      </w:r>
      <w:r>
        <w:t xml:space="preserve"> </w:t>
      </w:r>
      <w:r>
        <w:rPr>
          <w:bCs/>
          <w:b/>
        </w:rPr>
        <w:t xml:space="preserve">Australia, Sydney</w:t>
      </w:r>
      <w:r>
        <w:t xml:space="preserve">. It has reinforced the belief that nursing is both an art and a science, requiring compassion alongside technical expertise. The exposure to cutting-edge medical practices and diverse patient populations has prepared me well for future responsibilities as a registered nurse in Australia.</w:t>
      </w:r>
    </w:p>
    <w:bookmarkEnd w:id="26"/>
    <w:bookmarkStart w:id="27" w:name="recommendations-for-future-interns"/>
    <w:p>
      <w:pPr>
        <w:pStyle w:val="Heading2"/>
      </w:pPr>
      <w:r>
        <w:t xml:space="preserve">8. Recommendations for Future Interns</w:t>
      </w:r>
    </w:p>
    <w:p>
      <w:pPr>
        <w:numPr>
          <w:ilvl w:val="0"/>
          <w:numId w:val="1003"/>
        </w:numPr>
        <w:pStyle w:val="Compact"/>
      </w:pPr>
      <w:r>
        <w:t xml:space="preserve">Embrace cultural diversity actively; seek opportunities to understand different health beliefs.</w:t>
      </w:r>
    </w:p>
    <w:p>
      <w:pPr>
        <w:numPr>
          <w:ilvl w:val="0"/>
          <w:numId w:val="1004"/>
        </w:numPr>
        <w:pStyle w:val="Compact"/>
      </w:pPr>
      <w:r>
        <w:t xml:space="preserve">Prioritize self-care to prevent burnout given the demanding nature of hospital work in Sydney.</w:t>
      </w:r>
    </w:p>
    <w:p>
      <w:pPr>
        <w:pStyle w:val="FirstParagraph"/>
      </w:pPr>
      <w:r>
        <w:t xml:space="preserve">Engage proactively with mentors and ask questions whenever unsure, as learning never stops in this field.</w:t>
      </w:r>
    </w:p>
    <w:p>
      <w:pPr>
        <w:pStyle w:val="BodyText"/>
      </w:pPr>
      <w:r>
        <w:t xml:space="preserve">This report confirms that the internship objectives were met successfully, providing a solid foundation for a career in nursing within the Australian healthcare system.</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in Australia, Sydney</dc:title>
  <dc:creator/>
  <dc:language>en</dc:language>
  <cp:keywords/>
  <dcterms:created xsi:type="dcterms:W3CDTF">2026-07-29T17:30:55Z</dcterms:created>
  <dcterms:modified xsi:type="dcterms:W3CDTF">2026-07-29T17:30:55Z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