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Practices</w:t>
      </w:r>
      <w:r>
        <w:t xml:space="preserve"> </w:t>
      </w:r>
      <w:r>
        <w:t xml:space="preserve">in</w:t>
      </w:r>
      <w:r>
        <w:t xml:space="preserve"> </w:t>
      </w:r>
      <w:r>
        <w:t xml:space="preserve">Egypt</w:t>
      </w:r>
      <w:r>
        <w:t xml:space="preserve"> </w:t>
      </w:r>
      <w:r>
        <w:t xml:space="preserve">Alexandria</w:t>
      </w:r>
    </w:p>
    <w:bookmarkStart w:id="31" w:name="comprehensive-internship-report"/>
    <w:p>
      <w:pPr>
        <w:pStyle w:val="Heading1"/>
      </w:pPr>
      <w:r>
        <w:t xml:space="preserve">Comprehensive Internship Report</w:t>
      </w:r>
    </w:p>
    <w:p>
      <w:pPr>
        <w:pStyle w:val="FirstParagraph"/>
      </w:pPr>
      <w:r>
        <w:rPr>
          <w:bCs/>
          <w:b/>
        </w:rPr>
        <w:t xml:space="preserve">Date:</w:t>
      </w:r>
      <w:r>
        <w:t xml:space="preserve"> </w:t>
      </w:r>
      <w:r>
        <w:t xml:space="preserve">October 24, 2023</w:t>
      </w:r>
      <w:r>
        <w:br/>
      </w:r>
    </w:p>
    <w:p>
      <w:pPr>
        <w:pStyle w:val="BodyText"/>
      </w:pPr>
      <w:r>
        <w:t xml:space="preserve"> Egypt Alexandria</w:t>
      </w:r>
      <w:r>
        <w:br/>
      </w:r>
    </w:p>
    <w:p>
      <w:pPr>
        <w:pStyle w:val="BodyText"/>
      </w:pPr>
      <w:r>
        <w:t xml:space="preserve">Degree Program:Bachelor of Science in Nursing</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the comprehensive final report for the clinical internship undertaken within the nursing framework of Egypt Alexandria. The primary objective of this internship was to bridge the theoretical knowledge acquired during academic coursework with practical, hands-on experience in a dynamic healthcare environment located in one of Egypt’s most historically significant and medically active cities. Over a period of six months, I rotated through various departments, including Internal Medicine, Surgery, Pediatrics, and Emergency Care. This report details the clinical competencies developed challenges encountered specific to the Egyptian healthcare context adaptations made for patient care cultural considerations unique to the Alexandria region and overall professional growth.</w:t>
      </w:r>
    </w:p>
    <w:bookmarkEnd w:id="20"/>
    <w:bookmarkStart w:id="21" w:name="introduction"/>
    <w:p>
      <w:pPr>
        <w:pStyle w:val="Heading2"/>
      </w:pPr>
      <w:r>
        <w:t xml:space="preserve">2. Introduction</w:t>
      </w:r>
    </w:p>
    <w:p>
      <w:pPr>
        <w:pStyle w:val="FirstParagraph"/>
      </w:pPr>
      <w:r>
        <w:t xml:space="preserve">The role of a Nurse extends far beyond basic medical assistance; it encompasses advocacy, education, emotional support and critical decision making. In the context of Egypt Alexandria healthcare facilities face unique pressures due to high patient volumes diverse socioeconomic backgrounds and varying levels of health literacy among the population This internship provided an unparalleled opportunity to understand these nuances While studying in academic settings provides a foundation It is only through direct interaction with patients in a real world setting that a student Nurse can truly develop clinical intuition and empathy.</w:t>
      </w:r>
    </w:p>
    <w:bookmarkEnd w:id="21"/>
    <w:bookmarkStart w:id="26" w:name="Xf70e6df1a92f33a910ebddd12afc7c4d7da1bf0"/>
    <w:p>
      <w:pPr>
        <w:pStyle w:val="Heading2"/>
      </w:pPr>
      <w:r>
        <w:t xml:space="preserve">3. Clinical Rotations and Departmental Overview</w:t>
      </w:r>
    </w:p>
    <w:bookmarkStart w:id="22" w:name="internal-medicine-unit"/>
    <w:p>
      <w:pPr>
        <w:pStyle w:val="Heading3"/>
      </w:pPr>
      <w:r>
        <w:t xml:space="preserve">3.1 Internal Medicine Unit</w:t>
      </w:r>
    </w:p>
    <w:p>
      <w:pPr>
        <w:pStyle w:val="FirstParagraph"/>
      </w:pPr>
      <w:r>
        <w:t xml:space="preserve">The initial phase of the internship in Egypt Alexandria focused on the Internal Medicine ward This department primarily treated patients with chronic conditions such as diabetes hypertension and respiratory ailments commonly exacerbated by regional climate factors Working under the supervision of senior staff Nurses I learned to manage insulin administrations monitor blood pressure trends and educate patients about lifestyle modifications relevant to Egyptian dietary habits.</w:t>
      </w:r>
    </w:p>
    <w:bookmarkEnd w:id="22"/>
    <w:bookmarkStart w:id="23" w:name="surgical-ward"/>
    <w:p>
      <w:pPr>
        <w:pStyle w:val="Heading3"/>
      </w:pPr>
      <w:r>
        <w:t xml:space="preserve">3.2 Surgical Ward</w:t>
      </w:r>
    </w:p>
    <w:p>
      <w:pPr>
        <w:pStyle w:val="FirstParagraph"/>
      </w:pPr>
      <w:r>
        <w:t xml:space="preserve">In the Surgical Unit exposure was gained in preoperative preparation intraoperative assistance and postoperative care Key skills developed included sterile technique wound dressing assessment pain management protocols and early mobilization techniques Working alongside surgeons allowed for a deeper understanding of surgical workflows particularly how a Nurse coordinates with the broader medical team to ensure patient safety during critical recovery periods.</w:t>
      </w:r>
    </w:p>
    <w:bookmarkEnd w:id="23"/>
    <w:bookmarkStart w:id="24" w:name="emergency-room-er"/>
    <w:p>
      <w:pPr>
        <w:pStyle w:val="Heading3"/>
      </w:pPr>
      <w:r>
        <w:t xml:space="preserve">3.3 Emergency Room (ER)</w:t>
      </w:r>
    </w:p>
    <w:p>
      <w:pPr>
        <w:pStyle w:val="FirstParagraph"/>
      </w:pPr>
      <w:r>
        <w:t xml:space="preserve">The ER rotation in Egypt Alexandria was perhaps the most intense phase of the internship characterized by rapid triage and high stress situations This experience honed my ability to prioritize care under pressure I managed acute trauma cases cardiac emergencies and overdose incidents It also emphasized the importance of clear communication among multidisciplinary teams when time is critical.</w:t>
      </w:r>
    </w:p>
    <w:bookmarkEnd w:id="24"/>
    <w:bookmarkStart w:id="25" w:name="pediatrics-department"/>
    <w:p>
      <w:pPr>
        <w:pStyle w:val="Heading3"/>
      </w:pPr>
      <w:r>
        <w:t xml:space="preserve">3.4 Pediatrics Department</w:t>
      </w:r>
    </w:p>
    <w:p>
      <w:pPr>
        <w:pStyle w:val="FirstParagraph"/>
      </w:pPr>
      <w:r>
        <w:t xml:space="preserve">Pediatric nursing required a distinct approach focusing on gentle techniques accurate dosage calculations based on weight and effective communication with anxious parents Understanding developmental milestones was crucial for assessing growth parameters and providing age appropriate health education This rotation also highlighted the burden of preventable diseases in the region and the importance of vaccination campaigns.</w:t>
      </w:r>
    </w:p>
    <w:bookmarkEnd w:id="25"/>
    <w:bookmarkEnd w:id="26"/>
    <w:bookmarkStart w:id="27" w:name="challenges-encountered"/>
    <w:p>
      <w:pPr>
        <w:pStyle w:val="Heading2"/>
      </w:pPr>
      <w:r>
        <w:t xml:space="preserve">4. Challenges Encountered</w:t>
      </w:r>
    </w:p>
    <w:p>
      <w:pPr>
        <w:pStyle w:val="FirstParagraph"/>
      </w:pPr>
      <w:r>
        <w:t xml:space="preserve">Navigating the healthcare landscape in Egypt Alexandria presented several challenges one significant issue was language barriers although Arabic is widely spoken regional dialects varied causing occasional misunderstandings with elderly patients another challenge involved resource limitations such as occasional shortages of specific medical supplies or older equipment which required creative problem solving and adaptability Additionally the high patient-to-nurse ratio necessitated efficient time management skills to ensure no aspect of care was compromised.</w:t>
      </w:r>
    </w:p>
    <w:bookmarkEnd w:id="27"/>
    <w:bookmarkStart w:id="28" w:name="X618c2d2fc842a3b1e2bc1de29a789b7c4f33d09"/>
    <w:p>
      <w:pPr>
        <w:pStyle w:val="Heading2"/>
      </w:pPr>
      <w:r>
        <w:t xml:space="preserve">5. Cultural Competence and Patient Interaction</w:t>
      </w:r>
    </w:p>
    <w:p>
      <w:pPr>
        <w:pStyle w:val="FirstParagraph"/>
      </w:pPr>
      <w:r>
        <w:t xml:space="preserve">A critical component of this internship was developing cultural competence Specific to Egypt Alexandria Understanding local customs religious beliefs and family dynamics proved essential for effective patient care For instance during Ramadan adjusting medication schedules to align with fasting periods required careful coordination With families being central to healthcare decisions involving them in the planning process fostered trust and improved compliance with treatment plans Recognizing these sociocultural factors allowed me provide more holistic compassionate care that respected patient dignity.</w:t>
      </w:r>
    </w:p>
    <w:bookmarkEnd w:id="28"/>
    <w:bookmarkStart w:id="29" w:name="Xb64459379b3353d53556d05867864c2cc364956"/>
    <w:p>
      <w:pPr>
        <w:pStyle w:val="Heading2"/>
      </w:pPr>
      <w:r>
        <w:t xml:space="preserve">6. Skills Acquisition and Professional Development</w:t>
      </w:r>
    </w:p>
    <w:p>
      <w:pPr>
        <w:numPr>
          <w:ilvl w:val="0"/>
          <w:numId w:val="1001"/>
        </w:numPr>
        <w:pStyle w:val="Compact"/>
      </w:pPr>
      <w:r>
        <w:rPr>
          <w:bCs/>
          <w:b/>
        </w:rPr>
        <w:t xml:space="preserve">Clinical Skills:</w:t>
      </w:r>
      <w:r>
        <w:t xml:space="preserve"> Enhanced proficiency in venipuncture catheterization vital signs monitoring and administering intravenous medications.</w:t>
      </w:r>
    </w:p>
    <w:p>
      <w:pPr>
        <w:numPr>
          <w:ilvl w:val="0"/>
          <w:numId w:val="1001"/>
        </w:numPr>
        <w:pStyle w:val="Compact"/>
      </w:pPr>
      <w:r>
        <w:rPr>
          <w:bCs/>
          <w:b/>
        </w:rPr>
        <w:t xml:space="preserve">Communication:</w:t>
      </w:r>
    </w:p>
    <w:p>
      <w:pPr>
        <w:numPr>
          <w:ilvl w:val="0"/>
          <w:numId w:val="1001"/>
        </w:numPr>
        <w:pStyle w:val="Compact"/>
      </w:pPr>
      <w:r>
        <w:rPr>
          <w:bCs/>
          <w:b/>
        </w:rPr>
        <w:t xml:space="preserve">Critical Thinking:</w:t>
      </w:r>
      <w:r>
        <w:t xml:space="preserve"> Developed rapid assessment skills particularly during emergency responses allowing for timely interventions.</w:t>
      </w:r>
    </w:p>
    <w:p>
      <w:pPr>
        <w:numPr>
          <w:ilvl w:val="0"/>
          <w:numId w:val="1001"/>
        </w:numPr>
        <w:pStyle w:val="Compact"/>
      </w:pPr>
      <w:r>
        <w:t xml:space="preserve">Teamwork:</w:t>
      </w:r>
    </w:p>
    <w:bookmarkEnd w:id="29"/>
    <w:bookmarkStart w:id="30" w:name="conclusion"/>
    <w:p>
      <w:pPr>
        <w:pStyle w:val="Heading2"/>
      </w:pPr>
      <w:r>
        <w:t xml:space="preserve">7. Conclusion</w:t>
      </w:r>
    </w:p>
    <w:p>
      <w:pPr>
        <w:pStyle w:val="FirstParagraph"/>
      </w:pPr>
      <w:r>
        <w:t xml:space="preserve">The internship in Egypt Alexandria has been instrumental in shaping my professional identity as a Nurse It has provided me with robust clinical skills enhanced my ability to work under pressure and deepened my appreciation for the cultural dimensions of healthcare The experience underscored the resilience of both patients and healthcare providers alike Facing systemic challenges with dedication and compassion reinforces the vital role Nurses play in public health improvement.</w:t>
      </w:r>
    </w:p>
    <w:p>
      <w:pPr>
        <w:pStyle w:val="BodyText"/>
      </w:pPr>
      <w:r>
        <w:t xml:space="preserve">This journey has not only prepared me for future clinical responsibilities but also instilled a lifelong commitment to continuous learning and ethical practice As I transition from student Nurse to qualified professional I carry forward the lessons learned in Alexandria emphasizing empathy efficiency and excellence in patient care.</w:t>
      </w:r>
    </w:p>
    <w:p>
      <w:r>
        <w:pict>
          <v:rect style="width:0;height:1.5pt" o:hralign="center" o:hrstd="t" o:hr="t"/>
        </w:pict>
      </w:r>
    </w:p>
    <w:p>
      <w:pPr>
        <w:pStyle w:val="FirstParagraph"/>
      </w:pPr>
      <w:r>
        <w:rPr>
          <w:bCs/>
          <w:b/>
        </w:rPr>
        <w:t xml:space="preserve">Intern Name:</w:t>
      </w:r>
    </w:p>
    <w:p>
      <w:pPr>
        <w:pStyle w:val="BodyText"/>
      </w:pPr>
      <w:r>
        <w:br/>
      </w:r>
      <w:r>
        <w:br/>
      </w:r>
      <w:r>
        <w:br/>
      </w:r>
      <w:r>
        <w:t xml:space="preserve">_________________</w:t>
      </w:r>
      <w:r>
        <w:br/>
      </w:r>
      <w:r>
        <w:t xml:space="preserve">Signature</w:t>
      </w:r>
    </w:p>
    <w:p>
      <w:pPr>
        <w:pStyle w:val="BodyText"/>
      </w:pPr>
      <w:r>
        <w:t xml:space="preserve">     &lt; /div&gt;&gt;&lt;div class="signature-box"&gt;&lt;p&gt;&lt;strong&gt;Supervisor Name:&amp;amp;amp;amp;amp;amp;amp;;amp&amp;;amp&amp;;;&gt;</w:t>
      </w:r>
    </w:p>
    <w:p>
      <w:pPr>
        <w:pStyle w:val="BodyText"/>
      </w:pPr>
      <w:r>
        <w:br/>
      </w:r>
      <w:r>
        <w:br/>
      </w:r>
      <w:r>
        <w:br/>
      </w:r>
      <w:r>
        <w:t xml:space="preserve">_________________</w:t>
      </w:r>
      <w:r>
        <w:br/>
      </w:r>
      <w:r>
        <w:t xml:space="preserve">Signature</w:t>
      </w:r>
      <w:r>
        <w:br/>
      </w:r>
      <w:r>
        <w:t xml:space="preserve"> </w:t>
      </w:r>
      <w:r>
        <w:rPr>
          <w:bCs/>
          <w:b/>
        </w:rPr>
        <w:t xml:space="preserve">Title:</w:t>
      </w:r>
    </w:p>
    <w:p>
      <w:pPr>
        <w:pStyle w:val="BodyText"/>
      </w:pPr>
      <w:r>
        <w:t xml:space="preserve"> </w:t>
      </w:r>
    </w:p>
    <w:p>
      <w:pPr>
        <w:pStyle w:val="BodyText"/>
      </w:pPr>
      <w:r>
        <w:t xml:space="preserve">&gt;&lt;/div&gt;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Practices in Egypt Alexandria</dc:title>
  <dc:creator/>
  <dc:language>en</dc:language>
  <cp:keywords/>
  <dcterms:created xsi:type="dcterms:W3CDTF">2026-07-29T19:21:42Z</dcterms:created>
  <dcterms:modified xsi:type="dcterms:W3CDTF">2026-07-29T19:21:42Z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