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Nursing</w:t>
      </w:r>
      <w:r>
        <w:t xml:space="preserve"> </w:t>
      </w:r>
      <w:r>
        <w:t xml:space="preserve">Practice</w:t>
      </w:r>
      <w:r>
        <w:t xml:space="preserve"> </w:t>
      </w:r>
      <w:r>
        <w:t xml:space="preserve">in</w:t>
      </w:r>
      <w:r>
        <w:t xml:space="preserve"> </w:t>
      </w:r>
      <w:r>
        <w:t xml:space="preserve">Indonesia</w:t>
      </w:r>
      <w:r>
        <w:t xml:space="preserve"> </w:t>
      </w:r>
      <w:r>
        <w:t xml:space="preserve">Jakarta</w:t>
      </w:r>
    </w:p>
    <w:bookmarkStart w:id="31" w:name="clinical-internship-report"/>
    <w:p>
      <w:pPr>
        <w:pStyle w:val="Heading1"/>
      </w:pPr>
      <w:r>
        <w:t xml:space="preserve">Clinical Internship Report</w:t>
      </w:r>
    </w:p>
    <w:bookmarkStart w:id="20" w:name="Xdd372e40ccf99132041ec11625f98e8da5d9817"/>
    <w:p>
      <w:pPr>
        <w:pStyle w:val="Heading2"/>
      </w:pPr>
      <w:r>
        <w:rPr>
          <w:bCs/>
          <w:b/>
        </w:rPr>
        <w:t xml:space="preserve">Title:</w:t>
      </w:r>
      <w:r>
        <w:t xml:space="preserve"> </w:t>
      </w:r>
      <w:r>
        <w:t xml:space="preserve">Bridging Theory and Practice in a High-Volume Healthcare Setting</w:t>
      </w:r>
    </w:p>
    <w:p>
      <w:pPr>
        <w:pStyle w:val="FirstParagraph"/>
      </w:pPr>
      <w:r>
        <w:rPr>
          <w:bCs/>
          <w:b/>
        </w:rPr>
        <w:t xml:space="preserve">Date:</w:t>
      </w:r>
      <w:r>
        <w:t xml:space="preserve"> </w:t>
      </w:r>
      <w:r>
        <w:t xml:space="preserve">October 20, 2023</w:t>
      </w:r>
    </w:p>
    <w:p>
      <w:pPr>
        <w:pStyle w:val="BodyText"/>
      </w:pPr>
      <w:r>
        <w:rPr>
          <w:bCs/>
          <w:b/>
        </w:rPr>
        <w:t xml:space="preserve">Internship Report</w:t>
      </w:r>
      <w:r>
        <w:t xml:space="preserve">: Final Summary of Clinical Placement</w:t>
      </w:r>
    </w:p>
    <w:p>
      <w:pPr>
        <w:pStyle w:val="BodyText"/>
      </w:pPr>
      <w:r>
        <w:rPr>
          <w:bCs/>
          <w:b/>
        </w:rPr>
        <w:t xml:space="preserve">Nurse:</w:t>
      </w:r>
      <w:r>
        <w:t xml:space="preserve"> </w:t>
      </w:r>
      <w:r>
        <w:t xml:space="preserve">Sarah Jenkins, BSN Candidate</w:t>
      </w:r>
    </w:p>
    <w:p>
      <w:pPr>
        <w:pStyle w:val="BodyText"/>
      </w:pPr>
      <w:r>
        <w:rPr>
          <w:iCs/>
          <w:i/>
          <w:bCs/>
          <w:b/>
        </w:rPr>
        <w:t xml:space="preserve">Location: Indonesia Jakarta (Specifically, Cipto Mangkusumo Hospital / RSCM)</w:t>
      </w:r>
      <w:r>
        <w:t xml:space="preserve">1. Executive Summary and Introduction</w:t>
      </w:r>
    </w:p>
    <w:p>
      <w:pPr>
        <w:pStyle w:val="BodyText"/>
      </w:pPr>
      <w:r>
        <w:t xml:space="preserve">This</w:t>
      </w:r>
      <w:r>
        <w:t xml:space="preserve"> </w:t>
      </w:r>
      <w:r>
        <w:t xml:space="preserve">Internship Report</w:t>
      </w:r>
      <w:r>
        <w:t xml:space="preserve"> </w:t>
      </w:r>
      <w:r>
        <w:t xml:space="preserve">serves as a comprehensive documentation of the clinical nursing internship completed within the bustling healthcare infrastructure of</w:t>
      </w:r>
      <w:r>
        <w:t xml:space="preserve"> </w:t>
      </w:r>
      <w:r>
        <w:rPr>
          <w:bCs/>
          <w:b/>
        </w:rPr>
        <w:t xml:space="preserve">Indonesia Jakarta</w:t>
      </w:r>
      <w:r>
        <w:t xml:space="preserve">. As a prospective</w:t>
      </w:r>
      <w:r>
        <w:t xml:space="preserve"> </w:t>
      </w:r>
      <w:r>
        <w:t xml:space="preserve">Nurse</w:t>
      </w:r>
      <w:r>
        <w:t xml:space="preserve">, this practicum was designed to transition academic knowledge into practical application, specifically within the context of one of Southeast Asia's most densely populated and complex medical environments. The primary objective was to develop competency in patient care, emergency response, and interdisciplinary collaboration while adapting to the cultural and logistical nuances specific to</w:t>
      </w:r>
      <w:r>
        <w:t xml:space="preserve"> </w:t>
      </w:r>
      <w:r>
        <w:rPr>
          <w:bCs/>
          <w:b/>
        </w:rPr>
        <w:t xml:space="preserve">Indonesia Jakarta</w:t>
      </w:r>
      <w:r>
        <w:t xml:space="preserve">.</w:t>
      </w:r>
      <w:r>
        <w:t xml:space="preserve"> </w:t>
      </w:r>
      <w:r>
        <w:t xml:space="preserve">The internship took place over a period of twelve weeks at a major tertiary referral hospital located in the heart of</w:t>
      </w:r>
      <w:r>
        <w:t xml:space="preserve"> </w:t>
      </w:r>
      <w:r>
        <w:rPr>
          <w:bCs/>
          <w:b/>
        </w:rPr>
        <w:t xml:space="preserve">Indonesia Jakarta</w:t>
      </w:r>
      <w:r>
        <w:t xml:space="preserve">. This setting provided an unparalleled opportunity to observe diverse pathologies ranging from tropical infectious diseases to chronic non-communicable conditions, all exacerbated by the urban density characteristic of</w:t>
      </w:r>
      <w:r>
        <w:t xml:space="preserve"> </w:t>
      </w:r>
      <w:r>
        <w:rPr>
          <w:bCs/>
          <w:b/>
        </w:rPr>
        <w:t xml:space="preserve">Indonesia Jakarta</w:t>
      </w:r>
      <w:r>
        <w:t xml:space="preserve">. The following sections detail the clinical experiences, skills acquired, cultural adaptations observed as a</w:t>
      </w:r>
      <w:r>
        <w:t xml:space="preserve"> </w:t>
      </w:r>
      <w:r>
        <w:t xml:space="preserve">Nurse</w:t>
      </w:r>
      <w:r>
        <w:t xml:space="preserve">, and a critical reflection on professional growth.</w:t>
      </w:r>
    </w:p>
    <w:bookmarkEnd w:id="20"/>
    <w:bookmarkStart w:id="21" w:name="X6caca2d0cc181372a40959cea44fbb3e9576331"/>
    <w:p>
      <w:pPr>
        <w:pStyle w:val="Heading2"/>
      </w:pPr>
      <w:r>
        <w:t xml:space="preserve">2. Clinical Environment and Patient Demographics in Indonesia Jakarta</w:t>
      </w:r>
    </w:p>
    <w:p>
      <w:pPr>
        <w:pStyle w:val="FirstParagraph"/>
      </w:pPr>
      <w:r>
        <w:t xml:space="preserve">The hospital situated in</w:t>
      </w:r>
      <w:r>
        <w:t xml:space="preserve"> </w:t>
      </w:r>
      <w:r>
        <w:rPr>
          <w:bCs/>
          <w:b/>
        </w:rPr>
        <w:t xml:space="preserve">Indonesia Jakarta</w:t>
      </w:r>
      <w:r>
        <w:t xml:space="preserve"> </w:t>
      </w:r>
      <w:r>
        <w:t xml:space="preserve">operates under extreme capacity constraints, yet maintains high standards of care driven by dedicated medical professionals. As a</w:t>
      </w:r>
      <w:r>
        <w:t xml:space="preserve"> </w:t>
      </w:r>
      <w:r>
        <w:t xml:space="preserve">Nurse</w:t>
      </w:r>
      <w:r>
        <w:t xml:space="preserve">, understanding the workflow of this facility was paramount. The patient volume in</w:t>
      </w:r>
      <w:r>
        <w:t xml:space="preserve"> </w:t>
      </w:r>
      <w:r>
        <w:rPr>
          <w:bCs/>
          <w:b/>
        </w:rPr>
        <w:t xml:space="preserve">Indonesia Jakarta</w:t>
      </w:r>
      <w:r>
        <w:t xml:space="preserve">'s public health sector is immense, requiring rapid triage and efficient resource management.</w:t>
      </w:r>
      <w:r>
        <w:t xml:space="preserve"> </w:t>
      </w:r>
      <w:r>
        <w:t xml:space="preserve">The demographic profile of patients in</w:t>
      </w:r>
      <w:r>
        <w:t xml:space="preserve"> </w:t>
      </w:r>
      <w:r>
        <w:rPr>
          <w:bCs/>
          <w:b/>
        </w:rPr>
        <w:t xml:space="preserve">Indonesia Jakarta</w:t>
      </w:r>
      <w:r>
        <w:t xml:space="preserve"> </w:t>
      </w:r>
      <w:r>
        <w:t xml:space="preserve">reflects a dual burden of disease. Interns must be prepared to treat acute trauma cases resulting from the city's notorious traffic congestion, as well as respiratory illnesses linked to urban air quality. Furthermore, infectious diseases such as dengue fever and tuberculosis remain prevalent in</w:t>
      </w:r>
      <w:r>
        <w:t xml:space="preserve"> </w:t>
      </w:r>
      <w:r>
        <w:rPr>
          <w:bCs/>
          <w:b/>
        </w:rPr>
        <w:t xml:space="preserve">Indonesia Jakarta</w:t>
      </w:r>
      <w:r>
        <w:t xml:space="preserve">, requiring strict adherence to infection control protocols. This diversity challenged the</w:t>
      </w:r>
      <w:r>
        <w:t xml:space="preserve"> </w:t>
      </w:r>
      <w:r>
        <w:t xml:space="preserve">Nurse</w:t>
      </w:r>
      <w:r>
        <w:t xml:space="preserve"> </w:t>
      </w:r>
      <w:r>
        <w:t xml:space="preserve">intern to maintain clinical vigilance and adaptability constantly.</w:t>
      </w:r>
    </w:p>
    <w:bookmarkEnd w:id="21"/>
    <w:bookmarkStart w:id="25" w:name="X65207998da8f19816546713399c3a7f1aef05d6"/>
    <w:p>
      <w:pPr>
        <w:pStyle w:val="Heading2"/>
      </w:pPr>
      <w:r>
        <w:t xml:space="preserve">3. Core Competencies and Clinical Responsibilities</w:t>
      </w:r>
    </w:p>
    <w:p>
      <w:pPr>
        <w:pStyle w:val="FirstParagraph"/>
      </w:pPr>
      <w:r>
        <w:t xml:space="preserve">Throughout the duration of this</w:t>
      </w:r>
      <w:r>
        <w:t xml:space="preserve"> </w:t>
      </w:r>
      <w:r>
        <w:t xml:space="preserve">Internship Report</w:t>
      </w:r>
      <w:r>
        <w:t xml:space="preserve">'s coverage period, the role of the</w:t>
      </w:r>
      <w:r>
        <w:t xml:space="preserve"> </w:t>
      </w:r>
      <w:r>
        <w:t xml:space="preserve">Nurse</w:t>
      </w:r>
      <w:r>
        <w:t xml:space="preserve"> </w:t>
      </w:r>
      <w:r>
        <w:t xml:space="preserve">in</w:t>
      </w:r>
      <w:r>
        <w:t xml:space="preserve"> </w:t>
      </w:r>
      <w:r>
        <w:rPr>
          <w:bCs/>
          <w:b/>
        </w:rPr>
        <w:t xml:space="preserve">Indonesia Jakarta</w:t>
      </w:r>
      <w:r>
        <w:t xml:space="preserve"> </w:t>
      </w:r>
      <w:r>
        <w:t xml:space="preserve">involved a wide array of critical tasks. The following key competencies were developed and refined:</w:t>
      </w:r>
    </w:p>
    <w:bookmarkStart w:id="22" w:name="patient-assessment-and-triage"/>
    <w:p>
      <w:pPr>
        <w:pStyle w:val="Heading3"/>
      </w:pPr>
      <w:r>
        <w:t xml:space="preserve">3.1 Patient Assessment and Triage</w:t>
      </w:r>
    </w:p>
    <w:p>
      <w:pPr>
        <w:pStyle w:val="FirstParagraph"/>
      </w:pPr>
      <w:r>
        <w:t xml:space="preserve">In the emergency wards of</w:t>
      </w:r>
      <w:r>
        <w:t xml:space="preserve"> </w:t>
      </w:r>
      <w:r>
        <w:rPr>
          <w:bCs/>
          <w:b/>
        </w:rPr>
        <w:t xml:space="preserve">Indonesia Jakarta</w:t>
      </w:r>
      <w:r>
        <w:t xml:space="preserve">, the speed of assessment is vital. As a</w:t>
      </w:r>
      <w:r>
        <w:t xml:space="preserve"> </w:t>
      </w:r>
      <w:r>
        <w:t xml:space="preserve">Nurse</w:t>
      </w:r>
      <w:r>
        <w:t xml:space="preserve">, I learned to conduct rapid primary and secondary assessments amidst chaos. The high turnover rate in</w:t>
      </w:r>
      <w:r>
        <w:t xml:space="preserve"> </w:t>
      </w:r>
      <w:r>
        <w:rPr>
          <w:bCs/>
          <w:b/>
        </w:rPr>
        <w:t xml:space="preserve">Indonesia Jakarta</w:t>
      </w:r>
      <w:r>
        <w:t xml:space="preserve">'s hospitals demands that a</w:t>
      </w:r>
      <w:r>
        <w:t xml:space="preserve"> </w:t>
      </w:r>
      <w:r>
        <w:t xml:space="preserve">Nurse</w:t>
      </w:r>
      <w:r>
        <w:t xml:space="preserve"> </w:t>
      </w:r>
      <w:r>
        <w:t xml:space="preserve">can quickly identify life-threatening conditions. This experience honed my ability to prioritize care effectively, ensuring that patients in critical condition in</w:t>
      </w:r>
      <w:r>
        <w:t xml:space="preserve"> </w:t>
      </w:r>
      <w:r>
        <w:rPr>
          <w:bCs/>
          <w:b/>
        </w:rPr>
        <w:t xml:space="preserve">Indonesia Jakarta</w:t>
      </w:r>
      <w:r>
        <w:t xml:space="preserve">'s public system received immediate attention.</w:t>
      </w:r>
    </w:p>
    <w:bookmarkEnd w:id="22"/>
    <w:bookmarkStart w:id="23" w:name="medication-administration-and-safety"/>
    <w:p>
      <w:pPr>
        <w:pStyle w:val="Heading3"/>
      </w:pPr>
      <w:r>
        <w:t xml:space="preserve">3.2 Medication Administration and Safety</w:t>
      </w:r>
    </w:p>
    <w:p>
      <w:pPr>
        <w:pStyle w:val="FirstParagraph"/>
      </w:pPr>
      <w:r>
        <w:t xml:space="preserve">Navigating the pharmacy systems in</w:t>
      </w:r>
      <w:r>
        <w:t xml:space="preserve"> </w:t>
      </w:r>
      <w:r>
        <w:rPr>
          <w:bCs/>
          <w:b/>
        </w:rPr>
        <w:t xml:space="preserve">Indonesia Jakarta</w:t>
      </w:r>
      <w:r>
        <w:t xml:space="preserve"> </w:t>
      </w:r>
      <w:r>
        <w:t xml:space="preserve">presented unique challenges due to language barriers and varying drug nomenclatures. The</w:t>
      </w:r>
      <w:r>
        <w:t xml:space="preserve"> </w:t>
      </w:r>
      <w:r>
        <w:t xml:space="preserve">Nurse</w:t>
      </w:r>
      <w:r>
        <w:t xml:space="preserve"> </w:t>
      </w:r>
      <w:r>
        <w:t xml:space="preserve">intern had to master the verification process, double-checking dosages and interactions. This responsibility underscored the importance of precision in healthcare delivery within</w:t>
      </w:r>
      <w:r>
        <w:t xml:space="preserve"> </w:t>
      </w:r>
      <w:r>
        <w:rPr>
          <w:bCs/>
          <w:b/>
        </w:rPr>
        <w:t xml:space="preserve">Indonesia Jakarta</w:t>
      </w:r>
      <w:r>
        <w:t xml:space="preserve">. I learned to communicate effectively with pharmacists and physicians to ensure patient safety, a critical aspect of being a competent</w:t>
      </w:r>
      <w:r>
        <w:t xml:space="preserve"> </w:t>
      </w:r>
      <w:r>
        <w:t xml:space="preserve">Nurse</w:t>
      </w:r>
      <w:r>
        <w:t xml:space="preserve">.</w:t>
      </w:r>
    </w:p>
    <w:bookmarkEnd w:id="23"/>
    <w:bookmarkStart w:id="24" w:name="wound-care-and-procedural-assistance"/>
    <w:p>
      <w:pPr>
        <w:pStyle w:val="Heading3"/>
      </w:pPr>
      <w:r>
        <w:t xml:space="preserve">3.3 Wound Care and Procedural Assistance</w:t>
      </w:r>
    </w:p>
    <w:p>
      <w:pPr>
        <w:pStyle w:val="FirstParagraph"/>
      </w:pPr>
      <w:r>
        <w:t xml:space="preserve">Trauma cases are frequent in</w:t>
      </w:r>
      <w:r>
        <w:t xml:space="preserve"> </w:t>
      </w:r>
      <w:r>
        <w:rPr>
          <w:bCs/>
          <w:b/>
        </w:rPr>
        <w:t xml:space="preserve">Indonesia Jakarta</w:t>
      </w:r>
      <w:r>
        <w:t xml:space="preserve">, leading to extensive opportunities for wound management. The</w:t>
      </w:r>
      <w:r>
        <w:t xml:space="preserve"> </w:t>
      </w:r>
      <w:r>
        <w:t xml:space="preserve">Nurse</w:t>
      </w:r>
      <w:r>
        <w:t xml:space="preserve"> </w:t>
      </w:r>
      <w:r>
        <w:t xml:space="preserve">intern assisted in suturing, dressing changes, and post-operative care. Observing the cultural attitudes towards pain and physical touch in</w:t>
      </w:r>
      <w:r>
        <w:t xml:space="preserve"> </w:t>
      </w:r>
      <w:r>
        <w:rPr>
          <w:bCs/>
          <w:b/>
        </w:rPr>
        <w:t xml:space="preserve">Indonesia Jakarta</w:t>
      </w:r>
      <w:r>
        <w:t xml:space="preserve"> </w:t>
      </w:r>
      <w:r>
        <w:t xml:space="preserve">also influenced how I approached patient comfort. Adapting my bedside manner to respect local customs while maintaining professional standards was a significant learning curve for this</w:t>
      </w:r>
      <w:r>
        <w:t xml:space="preserve"> </w:t>
      </w:r>
      <w:r>
        <w:t xml:space="preserve">Nurse</w:t>
      </w:r>
      <w:r>
        <w:t xml:space="preserve">.</w:t>
      </w:r>
    </w:p>
    <w:bookmarkEnd w:id="24"/>
    <w:bookmarkEnd w:id="25"/>
    <w:bookmarkStart w:id="27" w:name="X0d5a4dad6546e824091258af2f4fc1e54c45675"/>
    <w:p>
      <w:pPr>
        <w:pStyle w:val="Heading2"/>
      </w:pPr>
      <w:r>
        <w:t xml:space="preserve">4. Cultural Competence and Communication in Indonesia Jakarta</w:t>
      </w:r>
    </w:p>
    <w:p>
      <w:pPr>
        <w:pStyle w:val="FirstParagraph"/>
      </w:pPr>
      <w:r>
        <w:t xml:space="preserve">One of the most profound aspects of this</w:t>
      </w:r>
    </w:p>
    <w:p>
      <w:pPr>
        <w:pStyle w:val="BodyText"/>
      </w:pPr>
      <w:r>
        <w:t xml:space="preserve">Internship Report is the emphasis on cultural competence. Serving as a</w:t>
      </w:r>
    </w:p>
    <w:p>
      <w:pPr>
        <w:pStyle w:val="BodyText"/>
      </w:pPr>
      <w:r>
        <w:t xml:space="preserve">Nurse in</w:t>
      </w:r>
      <w:r>
        <w:t xml:space="preserve"> </w:t>
      </w:r>
      <w:r>
        <w:rPr>
          <w:bCs/>
          <w:b/>
        </w:rPr>
        <w:t xml:space="preserve">Indonesia Jakarta</w:t>
      </w:r>
      <w:r>
        <w:t xml:space="preserve">4.1 Language Barrier Navigation</w:t>
      </w:r>
    </w:p>
    <w:p>
      <w:pPr>
        <w:pStyle w:val="BodyText"/>
      </w:pPr>
      <w:r>
        <w:t xml:space="preserve">While English is spoken by medical staff in</w:t>
      </w:r>
      <w:r>
        <w:t xml:space="preserve"> </w:t>
      </w:r>
      <w:r>
        <w:rPr>
          <w:bCs/>
          <w:b/>
        </w:rPr>
        <w:t xml:space="preserve">Indonesia Jakarta</w:t>
      </w:r>
      <w:r>
        <w:t xml:space="preserve">, patients often speak Bahasa Indonesia or local dialects. The</w:t>
      </w:r>
      <w:r>
        <w:t xml:space="preserve"> </w:t>
      </w:r>
      <w:r>
        <w:t xml:space="preserve">Nurse</w:t>
      </w:r>
      <w:r>
        <w:t xml:space="preserve">Indonesia Jakarta.</w:t>
      </w:r>
    </w:p>
    <w:bookmarkStart w:id="26" w:name="respect-for-hierarchical-structures"/>
    <w:p>
      <w:pPr>
        <w:pStyle w:val="Heading3"/>
      </w:pPr>
      <w:r>
        <w:t xml:space="preserve">4.2 Respect for Hierarchical Structures</w:t>
      </w:r>
    </w:p>
    <w:p>
      <w:pPr>
        <w:pStyle w:val="FirstParagraph"/>
      </w:pPr>
      <w:r>
        <w:t xml:space="preserve">The healthcare system in</w:t>
      </w:r>
      <w:r>
        <w:t xml:space="preserve"> </w:t>
      </w:r>
      <w:r>
        <w:rPr>
          <w:bCs/>
          <w:b/>
        </w:rPr>
        <w:t xml:space="preserve">Indonesia Jakarta</w:t>
      </w:r>
      <w:r>
        <w:t xml:space="preserve">, like much of Southeast Asia, respects hierarchical structures. The role of a</w:t>
      </w:r>
      <w:r>
        <w:t xml:space="preserve"> </w:t>
      </w:r>
      <w:r>
        <w:t xml:space="preserve">Nurse</w:t>
      </w:r>
      <w:r>
        <w:t xml:space="preserve"> </w:t>
      </w:r>
      <w:r>
        <w:t xml:space="preserve">often involves navigating these dynamics respectfully. Observing the deference shown by junior staff to senior consultants in</w:t>
      </w:r>
      <w:r>
        <w:t xml:space="preserve"> </w:t>
      </w:r>
      <w:r>
        <w:rPr>
          <w:bCs/>
          <w:b/>
        </w:rPr>
        <w:t xml:space="preserve">Indonesia Jakarta</w:t>
      </w:r>
      <w:r>
        <w:t xml:space="preserve"> </w:t>
      </w:r>
      <w:r>
        <w:t xml:space="preserve">taught me the value of professional etiquette and respectful collaboration, essential traits for any global</w:t>
      </w:r>
      <w:r>
        <w:t xml:space="preserve"> </w:t>
      </w:r>
      <w:r>
        <w:t xml:space="preserve">Nurse</w:t>
      </w:r>
      <w:r>
        <w:t xml:space="preserve">.</w:t>
      </w:r>
    </w:p>
    <w:bookmarkEnd w:id="26"/>
    <w:bookmarkEnd w:id="27"/>
    <w:bookmarkStart w:id="28" w:name="X54ab617d06413747f698cbe544d703f20003418"/>
    <w:p>
      <w:pPr>
        <w:pStyle w:val="Heading2"/>
      </w:pPr>
      <w:r>
        <w:t xml:space="preserve">5. Challenges and Solutions Encountered in Indonesia Jakarta</w:t>
      </w:r>
    </w:p>
    <w:p>
      <w:pPr>
        <w:pStyle w:val="FirstParagraph"/>
      </w:pPr>
      <w:r>
        <w:t xml:space="preserve">The internship was not without its difficulties. The sheer volume of patients in</w:t>
      </w:r>
      <w:r>
        <w:t xml:space="preserve"> </w:t>
      </w:r>
      <w:r>
        <w:rPr>
          <w:bCs/>
          <w:b/>
        </w:rPr>
        <w:t xml:space="preserve">Indonesia Jakarta</w:t>
      </w:r>
      <w:r>
        <w:t xml:space="preserve"> </w:t>
      </w:r>
      <w:r>
        <w:t xml:space="preserve">often led to resource shortages, such as limited bed availability or delays in diagnostic tests. As a</w:t>
      </w:r>
      <w:r>
        <w:t xml:space="preserve"> </w:t>
      </w:r>
      <w:r>
        <w:t xml:space="preserve">Nurse</w:t>
      </w:r>
      <w:r>
        <w:t xml:space="preserve">, learning to advocate for patients within these constraints was challenging but necessary.</w:t>
      </w:r>
      <w:r>
        <w:t xml:space="preserve"> </w:t>
      </w:r>
      <w:r>
        <w:t xml:space="preserve">Additionally, the humidity and heat of</w:t>
      </w:r>
      <w:r>
        <w:t xml:space="preserve"> </w:t>
      </w:r>
      <w:r>
        <w:rPr>
          <w:bCs/>
          <w:b/>
        </w:rPr>
        <w:t xml:space="preserve">Indonesia Jakarta</w:t>
      </w:r>
      <w:r>
        <w:t xml:space="preserve"> </w:t>
      </w:r>
      <w:r>
        <w:t xml:space="preserve">added physical stress to long shifts. Managing personal stamina while maintaining peak performance as a</w:t>
      </w:r>
      <w:r>
        <w:t xml:space="preserve"> </w:t>
      </w:r>
      <w:r>
        <w:t xml:space="preserve">Nurse</w:t>
      </w:r>
      <w:r>
        <w:t xml:space="preserve"> </w:t>
      </w:r>
      <w:r>
        <w:t xml:space="preserve">required strict self-care routines. Another challenge was the varying levels of health literacy among patients in</w:t>
      </w:r>
      <w:r>
        <w:t xml:space="preserve"> </w:t>
      </w:r>
      <w:r>
        <w:rPr>
          <w:bCs/>
          <w:b/>
        </w:rPr>
        <w:t xml:space="preserve">Indonesia Jakarta</w:t>
      </w:r>
      <w:r>
        <w:t xml:space="preserve">, requiring the</w:t>
      </w:r>
      <w:r>
        <w:t xml:space="preserve"> </w:t>
      </w:r>
      <w:r>
        <w:t xml:space="preserve">Nurse</w:t>
      </w:r>
      <w:r>
        <w:t xml:space="preserve"> </w:t>
      </w:r>
      <w:r>
        <w:t xml:space="preserve">to simplify complex medical instructions into understandable terms.</w:t>
      </w:r>
    </w:p>
    <w:bookmarkEnd w:id="28"/>
    <w:bookmarkStart w:id="29" w:name="Xa252f197ea757ac384227ce8d38f53361b9eb1e"/>
    <w:p>
      <w:pPr>
        <w:pStyle w:val="Heading2"/>
      </w:pPr>
      <w:r>
        <w:t xml:space="preserve">6. Professional Growth and Future Implications</w:t>
      </w:r>
    </w:p>
    <w:p>
      <w:pPr>
        <w:pStyle w:val="FirstParagraph"/>
      </w:pPr>
      <w:r>
        <w:t xml:space="preserve">This</w:t>
      </w:r>
      <w:r>
        <w:t xml:space="preserve"> </w:t>
      </w:r>
      <w:r>
        <w:t xml:space="preserve">Internship Report concludes that the experience in</w:t>
      </w:r>
      <w:r>
        <w:t xml:space="preserve"> </w:t>
      </w:r>
      <w:r>
        <w:rPr>
          <w:bCs/>
          <w:b/>
        </w:rPr>
        <w:t xml:space="preserve">Indonesia Jakarta</w:t>
      </w:r>
      <w:r>
        <w:t xml:space="preserve"> </w:t>
      </w:r>
      <w:r>
        <w:t xml:space="preserve">has fundamentally shaped my professional identity as a</w:t>
      </w:r>
      <w:r>
        <w:t xml:space="preserve"> </w:t>
      </w:r>
      <w:r>
        <w:t xml:space="preserve">Nurse. I have emerged with a robust set of clinical skills, enhanced by the ability to work under pressure, adapt to diverse cultural contexts, and manage complex patient loads.</w:t>
      </w:r>
      <w:r>
        <w:t xml:space="preserve"> </w:t>
      </w:r>
      <w:r>
        <w:t xml:space="preserve">The exposure to the healthcare realities of</w:t>
      </w:r>
      <w:r>
        <w:t xml:space="preserve"> </w:t>
      </w:r>
      <w:r>
        <w:rPr>
          <w:bCs/>
          <w:b/>
        </w:rPr>
        <w:t xml:space="preserve">Indonesia Jakarta</w:t>
      </w:r>
      <w:r>
        <w:t xml:space="preserve"> </w:t>
      </w:r>
      <w:r>
        <w:t xml:space="preserve">has broadened my perspective on global health disparities. It has reinforced my commitment to providing equitable care regardless of socioeconomic status. As I move forward in my career as a</w:t>
      </w:r>
      <w:r>
        <w:t xml:space="preserve"> </w:t>
      </w:r>
      <w:r>
        <w:t xml:space="preserve">Nurse</w:t>
      </w:r>
      <w:r>
        <w:t xml:space="preserve">, the lessons learned from this unique placement in</w:t>
      </w:r>
      <w:r>
        <w:t xml:space="preserve"> </w:t>
      </w:r>
      <w:r>
        <w:rPr>
          <w:bCs/>
          <w:b/>
        </w:rPr>
        <w:t xml:space="preserve">Indonesia Jakarta</w:t>
      </w:r>
      <w:r>
        <w:t xml:space="preserve"> </w:t>
      </w:r>
      <w:r>
        <w:t xml:space="preserve">will serve as a foundational element of my practice, guiding me to be more empathetic, resilient, and culturally competent.</w:t>
      </w:r>
      <w:r>
        <w:t xml:space="preserve"> </w:t>
      </w:r>
    </w:p>
    <w:bookmarkEnd w:id="29"/>
    <w:bookmarkStart w:id="30" w:name="conclusion"/>
    <w:p>
      <w:pPr>
        <w:pStyle w:val="Heading2"/>
      </w:pPr>
      <w:r>
        <w:t xml:space="preserve">7. Conclusion</w:t>
      </w:r>
    </w:p>
    <w:p>
      <w:pPr>
        <w:pStyle w:val="FirstParagraph"/>
      </w:pPr>
      <w:r>
        <w:t xml:space="preserve">In summary, this internship has been an invaluable chapter in my journey to becoming a certified</w:t>
      </w:r>
    </w:p>
    <w:p>
      <w:pPr>
        <w:pStyle w:val="BodyText"/>
      </w:pPr>
      <w:r>
        <w:t xml:space="preserve">Nurse. The dynamic environment of</w:t>
      </w:r>
      <w:r>
        <w:t xml:space="preserve"> </w:t>
      </w:r>
      <w:r>
        <w:rPr>
          <w:bCs/>
          <w:b/>
        </w:rPr>
        <w:t xml:space="preserve">Indonesia Jakarta</w:t>
      </w:r>
      <w:r>
        <w:t xml:space="preserve"> </w:t>
      </w:r>
      <w:r>
        <w:t xml:space="preserve">provided a rigorous training ground that challenged and refined my abilities. From the intricacies of patient triage to the nuances of cross-cultural communication, every aspect of this placement contributed to my professional development. This</w:t>
      </w:r>
    </w:p>
    <w:p>
      <w:pPr>
        <w:pStyle w:val="BodyText"/>
      </w:pPr>
      <w:r>
        <w:t xml:space="preserve">Internship Report stands as a testament to the growth achieved in</w:t>
      </w:r>
      <w:r>
        <w:t xml:space="preserve"> </w:t>
      </w:r>
      <w:r>
        <w:rPr>
          <w:bCs/>
          <w:b/>
        </w:rPr>
        <w:t xml:space="preserve">Indonesia Jakarta</w:t>
      </w:r>
      <w:r>
        <w:t xml:space="preserve">, marking a significant milestone in my nursing education and preparing me for future challenges in the global healthcare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Nursing Practice in Indonesia Jakarta</dc:title>
  <dc:creator/>
  <dc:language>en</dc:language>
  <cp:keywords/>
  <dcterms:created xsi:type="dcterms:W3CDTF">2026-07-29T13:00:35Z</dcterms:created>
  <dcterms:modified xsi:type="dcterms:W3CDTF">2026-07-29T13:00:35Z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