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Myanmar</w:t>
      </w:r>
      <w:r>
        <w:t xml:space="preserve"> </w:t>
      </w:r>
      <w:r>
        <w:t xml:space="preserve">Yangon</w:t>
      </w:r>
    </w:p>
    <w:bookmarkStart w:id="20" w:name="internship-report"/>
    <w:p>
      <w:pPr>
        <w:pStyle w:val="Heading1"/>
      </w:pPr>
      <w:r>
        <w:t xml:space="preserve">Internship Report</w:t>
      </w:r>
    </w:p>
    <w:p>
      <w:pPr>
        <w:pStyle w:val="FirstParagraph"/>
      </w:pPr>
      <w:r>
        <w:rPr>
          <w:bCs/>
          <w:b/>
        </w:rPr>
        <w:t xml:space="preserve">Clinical Nursing Practice in Myanmar Yangon</w:t>
      </w:r>
    </w:p>
    <w:p>
      <w:pPr>
        <w:pStyle w:val="BodyText"/>
      </w:pPr>
      <w:r>
        <w:rPr>
          <w:iCs/>
          <w:i/>
        </w:rPr>
        <w:t xml:space="preserve">A Comprehensive Review of Skills, Cultural Competency, and Healthcare Challenges</w:t>
      </w:r>
    </w:p>
    <w:bookmarkEnd w:id="20"/>
    <w:bookmarkStart w:id="21" w:name="introduction-and-executive-summary"/>
    <w:p>
      <w:pPr>
        <w:pStyle w:val="Heading2"/>
      </w:pPr>
      <w:r>
        <w:t xml:space="preserve">1. Introduction and Executive Summary</w:t>
      </w:r>
    </w:p>
    <w:p>
      <w:pPr>
        <w:pStyle w:val="FirstParagraph"/>
      </w:pPr>
      <w:r>
        <w:t xml:space="preserve">This Internship Report serves as a comprehensive documentation of the clinical training period undertaken by nursing students within the healthcare system of Myanmar Yangon. The primary objective of this report is to evaluate the practical application of theoretical nursing knowledge, assess competency in patient care protocols, and analyze the specific socio-cultural dynamics that influence healthcare delivery in this dynamic metropolitan region. Nursing, as a profession dedicated to holistic patient care, requires not only medical proficiency but also deep cultural sensitivity and adaptability. This document details the experiences gained during rotations at major hospitals in Myanmar Yangon, highlighting the unique challenges faced by nurses in a resource-constrained yet resilient healthcare environment.</w:t>
      </w:r>
    </w:p>
    <w:p>
      <w:pPr>
        <w:pStyle w:val="BodyText"/>
      </w:pPr>
      <w:r>
        <w:t xml:space="preserve">The internship was conducted with a focus on bridging the gap between academic learning and real-world application. By engaging directly with patients from diverse backgrounds across Myanmar Yangon, the intern gained invaluable insights into epidemiology, community health, and emergency response systems. This report outlines the key activities performed, ethical considerations observed, and professional growth achieved throughout this critical phase of nursing education.</w:t>
      </w:r>
    </w:p>
    <w:bookmarkEnd w:id="21"/>
    <w:bookmarkStart w:id="22" w:name="objectives-of-the-internship"/>
    <w:p>
      <w:pPr>
        <w:pStyle w:val="Heading2"/>
      </w:pPr>
      <w:r>
        <w:t xml:space="preserve">2. Objectives of the Internship</w:t>
      </w:r>
    </w:p>
    <w:p>
      <w:pPr>
        <w:pStyle w:val="FirstParagraph"/>
      </w:pPr>
      <w:r>
        <w:t xml:space="preserve">The internship program in Myanmar Yangon was designed with several core objectives to ensure a well-rounded educational experience:</w:t>
      </w:r>
    </w:p>
    <w:p>
      <w:pPr>
        <w:numPr>
          <w:ilvl w:val="0"/>
          <w:numId w:val="1001"/>
        </w:numPr>
        <w:pStyle w:val="Compact"/>
      </w:pPr>
      <w:r>
        <w:rPr>
          <w:bCs/>
          <w:b/>
        </w:rPr>
        <w:t xml:space="preserve">Clinical Skill Acquisition:</w:t>
      </w:r>
      <w:r>
        <w:t xml:space="preserve"> </w:t>
      </w:r>
      <w:r>
        <w:t xml:space="preserve">To master fundamental nursing procedures such as intravenous therapy, wound care, medication administration, and vital sign monitoring under supervision.</w:t>
      </w:r>
    </w:p>
    <w:p>
      <w:pPr>
        <w:numPr>
          <w:ilvl w:val="0"/>
          <w:numId w:val="1001"/>
        </w:numPr>
        <w:pStyle w:val="Compact"/>
      </w:pPr>
      <w:r>
        <w:rPr>
          <w:bCs/>
          <w:b/>
        </w:rPr>
        <w:t xml:space="preserve">Cultural Competency Development:</w:t>
      </w:r>
      <w:r>
        <w:t xml:space="preserve"> </w:t>
      </w:r>
      <w:r>
        <w:t xml:space="preserve">To understand the local healthcare beliefs and practices prevalent in Myanmar Yangon, ensuring that patient interactions are respectful and culturally appropriate.</w:t>
      </w:r>
    </w:p>
    <w:p>
      <w:pPr>
        <w:numPr>
          <w:ilvl w:val="0"/>
          <w:numId w:val="1001"/>
        </w:numPr>
        <w:pStyle w:val="Compact"/>
      </w:pPr>
      <w:r>
        <w:rPr>
          <w:bCs/>
          <w:b/>
        </w:rPr>
        <w:t xml:space="preserve">Resource Management:</w:t>
      </w:r>
      <w:r>
        <w:t xml:space="preserve"> </w:t>
      </w:r>
      <w:r>
        <w:t xml:space="preserve">To learn effective triage and resource allocation strategies in settings where supplies may occasionally be limited compared to Western standards.</w:t>
      </w:r>
    </w:p>
    <w:p>
      <w:pPr>
        <w:numPr>
          <w:ilvl w:val="0"/>
          <w:numId w:val="1001"/>
        </w:numPr>
        <w:pStyle w:val="Compact"/>
      </w:pPr>
      <w:r>
        <w:t xml:space="preserve">Epidemiological Awareness:</w:t>
      </w:r>
    </w:p>
    <w:bookmarkEnd w:id="22"/>
    <w:bookmarkStart w:id="26" w:name="clinical-rotations-and-duties"/>
    <w:p>
      <w:pPr>
        <w:pStyle w:val="Heading2"/>
      </w:pPr>
      <w:r>
        <w:t xml:space="preserve">3. Clinical Rotations and Duties</w:t>
      </w:r>
    </w:p>
    <w:p>
      <w:pPr>
        <w:pStyle w:val="FirstParagraph"/>
      </w:pPr>
      <w:r>
        <w:t xml:space="preserve">The Internship Report details rotations through several key departments within partner hospitals in Myanmar Yangon. Each rotation provided a distinct perspective on the nursing profession.</w:t>
      </w:r>
    </w:p>
    <w:bookmarkStart w:id="23" w:name="emergency-and-trauma-care"/>
    <w:p>
      <w:pPr>
        <w:pStyle w:val="Heading3"/>
      </w:pPr>
      <w:r>
        <w:t xml:space="preserve">3.1 Emergency and Trauma Care</w:t>
      </w:r>
    </w:p>
    <w:p>
      <w:pPr>
        <w:pStyle w:val="FirstParagraph"/>
      </w:pPr>
      <w:r>
        <w:t xml:space="preserve">In the emergency wards of major hospitals in Myanmar Yangon, speed and decisiveness are paramount. The intern assisted in triaging patients presenting with trauma from road accidents, which are a significant cause of morbidity in urban areas. Duties included preparing resuscitation equipment, monitoring hemodynamic stability, and providing comfort to anxious family members. This high-pressure environment taught the importance of clear communication within multidisciplinary teams and the ability to remain calm under stress.</w:t>
      </w:r>
    </w:p>
    <w:bookmarkEnd w:id="23"/>
    <w:bookmarkStart w:id="24" w:name="maternal-and-child-health"/>
    <w:p>
      <w:pPr>
        <w:pStyle w:val="Heading3"/>
      </w:pPr>
      <w:r>
        <w:t xml:space="preserve">3.2 Maternal and Child Health</w:t>
      </w:r>
    </w:p>
    <w:p>
      <w:pPr>
        <w:pStyle w:val="FirstParagraph"/>
      </w:pPr>
      <w:r>
        <w:t xml:space="preserve">Mother-and-child health remains a priority in public health initiatives across Myanmar Yangon. During this rotation, nurses focused on prenatal education, postnatal care, and immunization drives. The intern observed the traditional practices of new mothers in Yangon and learned how to integrate modern medical advice with cultural respect. This experience highlighted the critical role of Nurses in educating communities about hygiene, nutrition, and family planning.</w:t>
      </w:r>
    </w:p>
    <w:bookmarkEnd w:id="24"/>
    <w:bookmarkStart w:id="25" w:name="internal-medicine-and-infectious-disease"/>
    <w:p>
      <w:pPr>
        <w:pStyle w:val="Heading3"/>
      </w:pPr>
      <w:r>
        <w:t xml:space="preserve">3.3 Internal Medicine and Infectious Disease</w:t>
      </w:r>
    </w:p>
    <w:p>
      <w:pPr>
        <w:pStyle w:val="FirstParagraph"/>
      </w:pPr>
      <w:r>
        <w:t xml:space="preserve">This section of the internship provided exposure to a wide variety of internal medicine cases common in Myanmar Yangon. The intern gained experience managing patients with diabetes, hypertension, and infectious diseases such as dengue fever and tuberculosis. A significant portion of time was dedicated to infection control protocols, which are vital in preventing hospital-acquired infections in crowded urban settings.</w:t>
      </w:r>
    </w:p>
    <w:bookmarkEnd w:id="25"/>
    <w:bookmarkEnd w:id="26"/>
    <w:bookmarkStart w:id="27" w:name="cultural-and-social-context-of-nursing"/>
    <w:p>
      <w:pPr>
        <w:pStyle w:val="Heading2"/>
      </w:pPr>
      <w:r>
        <w:t xml:space="preserve">4. Cultural and Social Context of Nursing</w:t>
      </w:r>
    </w:p>
    <w:p>
      <w:pPr>
        <w:pStyle w:val="FirstParagraph"/>
      </w:pPr>
      <w:r>
        <w:t xml:space="preserve">A successful Internship Report must address the context in which nursing takes place. In Myanmar Yangon, the concept of "Kyun" (respect) plays a central role in patient-provider interactions. Nurses are expected to demonstrate profound respect toward elders, often addressing patients with honorifics and adjusting bedside manner accordingly.</w:t>
      </w:r>
    </w:p>
    <w:p>
      <w:pPr>
        <w:pStyle w:val="BodyText"/>
      </w:pPr>
      <w:r>
        <w:t xml:space="preserve">Furthermore, traditional medicine is widely practiced alongside Western medicine in Myanmar Yangon. Nurses must be skilled in asking patients about herbal remedies they may be taking to avoid adverse drug interactions. This cultural nuance is essential for safe nursing practice. The intern learned to navigate these conversations with tact, ensuring patient safety without dismissing deeply held cultural beliefs.</w:t>
      </w:r>
    </w:p>
    <w:bookmarkEnd w:id="27"/>
    <w:bookmarkStart w:id="28" w:name="challenges-encountered"/>
    <w:p>
      <w:pPr>
        <w:pStyle w:val="Heading2"/>
      </w:pPr>
      <w:r>
        <w:t xml:space="preserve">5. Challenges Encountered</w:t>
      </w:r>
    </w:p>
    <w:p>
      <w:pPr>
        <w:pStyle w:val="FirstParagraph"/>
      </w:pPr>
      <w:r>
        <w:t xml:space="preserve">The internship in Myanmar Yangon was not without its difficulties. One of the primary challenges was the intermittent availability of certain medical supplies and equipment due to logistical constraints. Nurses had to be resourceful, often improvising solutions while maintaining high standards of care.</w:t>
      </w:r>
    </w:p>
    <w:p>
      <w:pPr>
        <w:pStyle w:val="BodyText"/>
      </w:pPr>
      <w:r>
        <w:t xml:space="preserve">Another challenge was the language barrier in some specialized contexts, although English is commonly used in tertiary care hospitals in Yangon. Miscommunication with patients from rural areas who may not speak standard Burmese fluently required the intern to rely heavily on non-verbal communication and translation support from colleagues. Additionally, the heavy workload often placed nurses under significant physical and emotional strain, highlighting the need for robust self-care practices within the nursing profession.</w:t>
      </w:r>
    </w:p>
    <w:bookmarkEnd w:id="28"/>
    <w:bookmarkStart w:id="29" w:name="professional-growth-and-reflection"/>
    <w:p>
      <w:pPr>
        <w:pStyle w:val="Heading2"/>
      </w:pPr>
      <w:r>
        <w:t xml:space="preserve">6. Professional Growth and Reflection</w:t>
      </w:r>
    </w:p>
    <w:p>
      <w:pPr>
        <w:pStyle w:val="FirstParagraph"/>
      </w:pPr>
      <w:r>
        <w:t xml:space="preserve">This Internship Report concludes that the experience in Myanmar Yangon has been transformative. The intern has developed a heightened sense of empathy, resilience, and technical proficiency. Observing the dedication of local Nurses in Myanmar Yangon inspired a deeper commitment to the nursing vocation.</w:t>
      </w:r>
    </w:p>
    <w:p>
      <w:pPr>
        <w:pStyle w:val="BodyText"/>
      </w:pPr>
      <w:r>
        <w:t xml:space="preserve">The ability to provide compassionate care amidst resource limitations is perhaps the most valuable lesson learned. It reinforced the idea that nursing is not just about medical technology but about human connection, advocacy, and service. The intern has gained confidence in clinical decision-making and improved interpersonal skills necessary for effective healthcare delivery.</w:t>
      </w:r>
    </w:p>
    <w:bookmarkEnd w:id="29"/>
    <w:bookmarkStart w:id="30" w:name="conclusion"/>
    <w:p>
      <w:pPr>
        <w:pStyle w:val="Heading2"/>
      </w:pPr>
      <w:r>
        <w:t xml:space="preserve">7. Conclusion</w:t>
      </w:r>
    </w:p>
    <w:p>
      <w:pPr>
        <w:pStyle w:val="FirstParagraph"/>
      </w:pPr>
      <w:r>
        <w:t xml:space="preserve">In summary, the internship undertaken in Myanmar Yangon has provided a robust foundation for future nursing practice. By navigating the complex healthcare landscape of this vibrant city, the intern has acquired essential clinical skills, cultural competencies, and professional resilience. This Internship Report serves as testament to the rigorous standards required of Nurses operating in diverse global contexts. As Myanmar Yangon continues to develop its healthcare infrastructure, there is a pressing need for well-trained professionals who can bridge modern medical techniques with local cultural realities. The experiences detailed herein underscore the importance of continuous learning and adaptability in the nursing profession.</w:t>
      </w:r>
    </w:p>
    <w:p>
      <w:pPr>
        <w:pStyle w:val="BodyText"/>
      </w:pPr>
      <w:r>
        <w:t xml:space="preserve">The insights gained during this period will undoubtedly influence future practice, ensuring that patient care remains holistic, culturally sensitive, and medically sound. This report is submitted as a partial fulfillment of the requirements for the nursing degree program, reflecting both personal growth and professional readiness to serve communities effectively.</w:t>
      </w:r>
    </w:p>
    <w:p>
      <w:pPr>
        <w:pStyle w:val="BodyText"/>
      </w:pPr>
      <w:r>
        <w:rPr>
          <w:bCs/>
          <w:b/>
        </w:rPr>
        <w:t xml:space="preserve">End of Internship Report</w:t>
      </w:r>
      <w:r>
        <w:br/>
      </w:r>
      <w:r>
        <w:t xml:space="preserve">Submitted by: [Student Name]</w:t>
      </w:r>
      <w:r>
        <w:br/>
      </w:r>
      <w:r>
        <w:t xml:space="preserve">Date: October 2023</w:t>
      </w:r>
      <w:r>
        <w:br/>
      </w:r>
      <w:r>
        <w:t xml:space="preserve">Location: Myanmar Yangon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Myanmar Yangon</dc:title>
  <dc:creator/>
  <dc:language>en</dc:language>
  <cp:keywords/>
  <dcterms:created xsi:type="dcterms:W3CDTF">2026-07-29T05:02:48Z</dcterms:created>
  <dcterms:modified xsi:type="dcterms:W3CDTF">2026-07-29T05:02:48Z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