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Practicum</w:t>
      </w:r>
      <w:r>
        <w:t xml:space="preserve"> </w:t>
      </w:r>
      <w:r>
        <w:t xml:space="preserve">in</w:t>
      </w:r>
      <w:r>
        <w:t xml:space="preserve"> </w:t>
      </w:r>
      <w:r>
        <w:t xml:space="preserve">Sudan</w:t>
      </w:r>
      <w:r>
        <w:t xml:space="preserve"> </w:t>
      </w:r>
      <w:r>
        <w:t xml:space="preserve">Khartoum</w:t>
      </w:r>
    </w:p>
    <w:bookmarkStart w:id="21" w:name="internship-report"/>
    <w:p>
      <w:pPr>
        <w:pStyle w:val="Heading1"/>
      </w:pPr>
      <w:r>
        <w:t xml:space="preserve">Internship Report</w:t>
      </w:r>
    </w:p>
    <w:bookmarkStart w:id="20" w:name="Xaabb00f1b267f877f23af49a4152522994e126c"/>
    <w:p>
      <w:pPr>
        <w:pStyle w:val="Heading2"/>
      </w:pPr>
      <w:r>
        <w:t xml:space="preserve">Clinical Nursing Practicum in Sudan Khartoum</w:t>
      </w:r>
    </w:p>
    <w:p>
      <w:pPr>
        <w:pStyle w:val="FirstParagraph"/>
      </w:pPr>
      <w:r>
        <w:rPr>
          <w:bCs/>
          <w:b/>
        </w:rPr>
        <w:t xml:space="preserve">Date:</w:t>
      </w:r>
    </w:p>
    <w:p>
      <w:pPr>
        <w:pStyle w:val="BodyText"/>
      </w:pPr>
      <w:r>
        <w:t xml:space="preserve">, October 20, 2023</w:t>
      </w:r>
      <w:r>
        <w:br/>
      </w:r>
    </w:p>
    <w:p>
      <w:pPr>
        <w:pStyle w:val="BodyText"/>
      </w:pPr>
      <w:r>
        <w:rPr>
          <w:bCs/>
          <w:b/>
        </w:rPr>
        <w:t xml:space="preserve">Submitted by:</w:t>
      </w:r>
    </w:p>
    <w:p>
      <w:pPr>
        <w:pStyle w:val="BodyText"/>
      </w:pPr>
      <w:r>
        <w:t xml:space="preserve">, [Student Name]</w:t>
      </w:r>
      <w:r>
        <w:br/>
      </w:r>
    </w:p>
    <w:p>
      <w:pPr>
        <w:pStyle w:val="BodyText"/>
      </w:pPr>
      <w:r>
        <w:rPr>
          <w:bCs/>
          <w:b/>
        </w:rPr>
        <w:t xml:space="preserve">Institution:</w:t>
      </w:r>
    </w:p>
    <w:p>
      <w:pPr>
        <w:pStyle w:val="BodyText"/>
      </w:pPr>
      <w:r>
        <w:t xml:space="preserve">[Name of Nursing School/University]</w:t>
      </w:r>
      <w:r>
        <w:br/>
      </w:r>
    </w:p>
    <w:p>
      <w:pPr>
        <w:pStyle w:val="BodyText"/>
      </w:pPr>
      <w:r>
        <w:t xml:space="preserve">Placement Site: Major Public Hospital, Sudan Khartoum</w:t>
      </w:r>
    </w:p>
    <w:bookmarkEnd w:id="20"/>
    <w:bookmarkEnd w:id="21"/>
    <w:bookmarkStart w:id="22" w:name="executive-summary"/>
    <w:p>
      <w:pPr>
        <w:pStyle w:val="Heading3"/>
      </w:pPr>
      <w:r>
        <w:t xml:space="preserve">1. Executive Summary</w:t>
      </w:r>
    </w:p>
    <w:p>
      <w:pPr>
        <w:pStyle w:val="FirstParagraph"/>
      </w:pPr>
      <w:r>
        <w:t xml:space="preserve">This Internship Report details the comprehensive clinical experience undertaken by this Nurse candidate during a six-month rotational internship in Sudan Khartoum. The primary objective of this practicum was to bridge the gap between theoretical nursing education and practical application within a high-volume, resource-constrained healthcare environment. Working amidst the unique challenges and resilience found in Sudan Khartoum, the intern acquired critical skills in emergency triage, maternal health management, infectious disease control, and patient advocacy. This document serves as a formal record of competencies achieved, observations made regarding healthcare infrastructure in Sudan Khartoum, and professional development milestones.</w:t>
      </w:r>
    </w:p>
    <w:bookmarkEnd w:id="22"/>
    <w:bookmarkStart w:id="23" w:name="introduction-and-objectives"/>
    <w:p>
      <w:pPr>
        <w:pStyle w:val="Heading3"/>
      </w:pPr>
      <w:r>
        <w:t xml:space="preserve">2. Introduction and Objectives</w:t>
      </w:r>
    </w:p>
    <w:p>
      <w:pPr>
        <w:pStyle w:val="FirstParagraph"/>
      </w:pPr>
      <w:r>
        <w:t xml:space="preserve">The nursing profession demands not only clinical proficiency but also emotional resilience and cultural adaptability. This Internship Report outlines the journey of a Nurse student placed in Sudan Khartoum, a region that presents distinct healthcare challenges due to socioeconomic factors and historical infrastructure limitations. The specific objectives of this internship were:</w:t>
      </w:r>
    </w:p>
    <w:p>
      <w:pPr>
        <w:numPr>
          <w:ilvl w:val="0"/>
          <w:numId w:val="1001"/>
        </w:numPr>
        <w:pStyle w:val="Compact"/>
      </w:pPr>
      <w:r>
        <w:t xml:space="preserve">To apply nursing theories in acute care settings within Sudan Khartoum.</w:t>
      </w:r>
    </w:p>
    <w:p>
      <w:pPr>
        <w:numPr>
          <w:ilvl w:val="0"/>
          <w:numId w:val="1001"/>
        </w:numPr>
        <w:pStyle w:val="Compact"/>
      </w:pPr>
      <w:r>
        <w:t xml:space="preserve">To develop proficiency in triage systems under high-pressure conditions typical of busy hospitals in Sudan Khartoum.</w:t>
      </w:r>
    </w:p>
    <w:p>
      <w:pPr>
        <w:numPr>
          <w:ilvl w:val="0"/>
          <w:numId w:val="1001"/>
        </w:numPr>
        <w:pStyle w:val="Compact"/>
      </w:pPr>
      <w:r>
        <w:t xml:space="preserve">To understand the epidemiological profile of common diseases prevalent in this region and implement appropriate preventive measures.</w:t>
      </w:r>
    </w:p>
    <w:p>
      <w:pPr>
        <w:numPr>
          <w:ilvl w:val="0"/>
          <w:numId w:val="1001"/>
        </w:numPr>
        <w:pStyle w:val="Compact"/>
      </w:pPr>
      <w:r>
        <w:t xml:space="preserve">To demonstrate cultural competence and ethical nursing practice while serving diverse populations in Sudan Khartoum.</w:t>
      </w:r>
    </w:p>
    <w:bookmarkEnd w:id="23"/>
    <w:bookmarkStart w:id="29" w:name="clinical-rotations-and-competencies"/>
    <w:p>
      <w:pPr>
        <w:pStyle w:val="Heading3"/>
      </w:pPr>
      <w:r>
        <w:t xml:space="preserve">3. Clinical Rotations and Competencies</w:t>
      </w:r>
    </w:p>
    <w:p>
      <w:pPr>
        <w:pStyle w:val="FirstParagraph"/>
      </w:pPr>
      <w:r>
        <w:t xml:space="preserve">The internship was structured into five major departments, each offering unique learning opportunities for a Nurse-in-training within the context of Sudan Khartoum.</w:t>
      </w:r>
    </w:p>
    <w:bookmarkStart w:id="24" w:name="emergency-medicine-and-trauma-care"/>
    <w:p>
      <w:pPr>
        <w:pStyle w:val="Heading4"/>
      </w:pPr>
      <w:r>
        <w:t xml:space="preserve">3.1 Emergency Medicine and Trauma Care</w:t>
      </w:r>
    </w:p>
    <w:p>
      <w:pPr>
        <w:pStyle w:val="FirstParagraph"/>
      </w:pPr>
      <w:r>
        <w:t xml:space="preserve">The emergency department in Sudan Khartoum is often the first point of contact for critical cases, including trauma from road accidents, interpersonal violence, and acute medical emergencies. As a Nurse intern, I assisted senior staff in rapid assessment protocols. The high volume of patients required efficient triage skills. I learned to stabilize patients with limited resources, a crucial skill for any Nurse working in Sudan Khartoum where supply chains can be unpredictable.</w:t>
      </w:r>
    </w:p>
    <w:bookmarkEnd w:id="24"/>
    <w:bookmarkStart w:id="25" w:name="maternal-and-child-health"/>
    <w:p>
      <w:pPr>
        <w:pStyle w:val="Heading4"/>
      </w:pPr>
      <w:r>
        <w:t xml:space="preserve">3.2 Maternal and Child Health</w:t>
      </w:r>
    </w:p>
    <w:p>
      <w:pPr>
        <w:pStyle w:val="FirstParagraph"/>
      </w:pPr>
      <w:r>
        <w:t xml:space="preserve">This rotation focused on antenatal care, delivery assistance, and postnatal monitoring. In Sudan Khartoum, maternal health indicators remain a critical focus for national health initiatives. The Nurse intern participated in routine check-ups, health education regarding nutrition and hygiene, and assisted midwives during deliveries. Observing the dedication of local healthcare providers in Sudan Khartoum highlighted the importance of community-based nursing interventions.</w:t>
      </w:r>
    </w:p>
    <w:bookmarkEnd w:id="25"/>
    <w:bookmarkStart w:id="26" w:name="infectious-disease-control"/>
    <w:p>
      <w:pPr>
        <w:pStyle w:val="Heading4"/>
      </w:pPr>
      <w:r>
        <w:t xml:space="preserve">3.3 Infectious Disease Control</w:t>
      </w:r>
    </w:p>
    <w:p>
      <w:pPr>
        <w:pStyle w:val="FirstParagraph"/>
      </w:pPr>
      <w:r>
        <w:t xml:space="preserve">Malaria, typhoid fever, and respiratory infections are prevalent in Sudan Khartoum. This unit required strict adherence to isolation protocols and infection prevention strategies. The Nurse intern gained expertise in administering treatments for vector-borne diseases and educating patients on preventive hygiene practices essential for the public health landscape of Sudan Khartoum.</w:t>
      </w:r>
    </w:p>
    <w:bookmarkEnd w:id="26"/>
    <w:bookmarkStart w:id="27" w:name="Xbaef5cc07e5b270d28f9f2f26e2e7a6d06072c4"/>
    <w:p>
      <w:pPr>
        <w:pStyle w:val="Heading4"/>
      </w:pPr>
      <w:r>
        <w:t xml:space="preserve">3.4 Internal Medicine and Chronic Disease Management</w:t>
      </w:r>
    </w:p>
    <w:p>
      <w:pPr>
        <w:pStyle w:val="FirstParagraph"/>
      </w:pPr>
      <w:r>
        <w:t xml:space="preserve">Diseases such as diabetes, hypertension, and peptic ulcers are increasingly common in urban centers like Sudan Khartoum. The internship included managing chronic patients, adjusting medication regimes under supervision, and providing lifestyle counseling. This experience refined the Nurse’s ability to manage long-term patient relationships and adherence issues.</w:t>
      </w:r>
    </w:p>
    <w:bookmarkEnd w:id="27"/>
    <w:bookmarkStart w:id="28" w:name="pediatric-care"/>
    <w:p>
      <w:pPr>
        <w:pStyle w:val="Heading4"/>
      </w:pPr>
      <w:r>
        <w:t xml:space="preserve">3.5 Pediatric Care</w:t>
      </w:r>
    </w:p>
    <w:p>
      <w:pPr>
        <w:pStyle w:val="FirstParagraph"/>
      </w:pPr>
      <w:r>
        <w:t xml:space="preserve">Caring for children in Sudan Khartoum required specialized communication skills with both the pediatric patients and their guardians. I assisted in vaccination drives, growth monitoring, and treatment of common childhood illnesses. The resilience displayed by families in Sudan Khartoum was inspiring, reinforcing the Nurse’s commitment to pediatric advocacy.</w:t>
      </w:r>
    </w:p>
    <w:bookmarkEnd w:id="28"/>
    <w:bookmarkEnd w:id="29"/>
    <w:bookmarkStart w:id="30" w:name="X46c75d6cee20799380684ff3a7313e63516a508"/>
    <w:p>
      <w:pPr>
        <w:pStyle w:val="Heading3"/>
      </w:pPr>
      <w:r>
        <w:t xml:space="preserve">4. Observations on Healthcare Infrastructure in Sudan Khartoum</w:t>
      </w:r>
    </w:p>
    <w:p>
      <w:pPr>
        <w:pStyle w:val="FirstParagraph"/>
      </w:pPr>
      <w:r>
        <w:t xml:space="preserve">A critical aspect of this Internship Report is the analysis of the healthcare environment in Sudan Khartoum. While dedicated medical professionals strive to provide excellent care, the system faces challenges such as overcrowding and intermittent resource availability. However, these challenges foster innovation and teamwork among Nurse staff members. The interdependence of departments in Sudan Khartoum hospitals emphasizes a collective approach to patient care that is both efficient and compassionate.</w:t>
      </w:r>
    </w:p>
    <w:bookmarkEnd w:id="30"/>
    <w:bookmarkStart w:id="31" w:name="professional-development"/>
    <w:p>
      <w:pPr>
        <w:pStyle w:val="Heading3"/>
      </w:pPr>
      <w:r>
        <w:t xml:space="preserve">5. Professional Development</w:t>
      </w:r>
    </w:p>
    <w:p>
      <w:pPr>
        <w:pStyle w:val="FirstParagraph"/>
      </w:pPr>
      <w:r>
        <w:t xml:space="preserve">Beyond clinical skills, this internship significantly enhanced my professional demeanor. Working as a Nurse in Sudan Khartoum taught me the value of empathy, clear communication across language barriers, and ethical decision-making under pressure. I learned to document patient records accurately despite time constraints and to collaborate effectively with multidisciplinary teams comprising doctors, pharmacists, and social workers in Sudan Khartoum.</w:t>
      </w:r>
    </w:p>
    <w:bookmarkEnd w:id="31"/>
    <w:bookmarkStart w:id="32" w:name="challenges-faced"/>
    <w:p>
      <w:pPr>
        <w:pStyle w:val="Heading3"/>
      </w:pPr>
      <w:r>
        <w:t xml:space="preserve">6. Challenges Faced</w:t>
      </w:r>
    </w:p>
    <w:p>
      <w:pPr>
        <w:pStyle w:val="FirstParagraph"/>
      </w:pPr>
      <w:r>
        <w:t xml:space="preserve">The internship was not without difficulties. Language barriers occasionally complicated patient history taking, requiring the use of interpreters or visual aids. Additionally, the emotional toll of witnessing severe illness and trauma in Sudan Khartoum required strong coping mechanisms and peer support systems to prevent burnout. These challenges ultimately strengthened my resolve to pursue a career in global health nursing.</w:t>
      </w:r>
    </w:p>
    <w:bookmarkEnd w:id="32"/>
    <w:bookmarkStart w:id="33" w:name="conclusion"/>
    <w:p>
      <w:pPr>
        <w:pStyle w:val="Heading3"/>
      </w:pPr>
      <w:r>
        <w:t xml:space="preserve">7. Conclusion</w:t>
      </w:r>
    </w:p>
    <w:p>
      <w:pPr>
        <w:pStyle w:val="FirstParagraph"/>
      </w:pPr>
      <w:r>
        <w:t xml:space="preserve">In conclusion, this Internship Report affirms that the practicum performed as a Nurse in Sudan Khartoum has been an invaluable educational experience. It has equipped me with robust clinical skills, cultural sensitivity, and a deep appreciation for the resilience of healthcare workers in Sudan Khartoum. The knowledge gained here will serve as the foundation for my future career, enabling me to provide competent and compassionate care regardless of the setting. I am grateful for the mentorship received from senior staff in Sudan Khartoum and look forward to contributing meaningfully to the nursing profession.</w:t>
      </w:r>
    </w:p>
    <w:p>
      <w:pPr>
        <w:pStyle w:val="BodyText"/>
      </w:pPr>
      <w:r>
        <w:rPr>
          <w:bCs/>
          <w:b/>
        </w:rPr>
        <w:t xml:space="preserve">Intern Signature:</w:t>
      </w:r>
    </w:p>
    <w:p>
      <w:pPr>
        <w:pStyle w:val="BodyText"/>
      </w:pPr>
      <w:r>
        <w:t xml:space="preserve">__________________________</w:t>
      </w:r>
      <w:r>
        <w:br/>
      </w:r>
      <w:r>
        <w:t xml:space="preserve">[Student Name]</w:t>
      </w:r>
      <w:r>
        <w:br/>
      </w:r>
    </w:p>
    <w:p>
      <w:pPr>
        <w:pStyle w:val="BodyText"/>
      </w:pPr>
      <w:r>
        <w:rPr>
          <w:bCs/>
          <w:b/>
        </w:rPr>
        <w:t xml:space="preserve">Clinical Supervisor Signature:</w:t>
      </w:r>
    </w:p>
    <w:p>
      <w:pPr>
        <w:pStyle w:val="BodyText"/>
      </w:pPr>
      <w:r>
        <w:t xml:space="preserve">__________________________</w:t>
      </w:r>
      <w:r>
        <w:br/>
      </w:r>
      <w:r>
        <w:t xml:space="preserve">[Supervisor Name]</w:t>
      </w:r>
      <w:r>
        <w:br/>
      </w:r>
      <w:r>
        <w:t xml:space="preserve">Senior Nurse, Sudan Khartoum Medical Facility</w:t>
      </w:r>
      <w:r>
        <w:br/>
      </w:r>
      <w:r>
        <w:br/>
      </w:r>
    </w:p>
    <w:p>
      <w:pPr>
        <w:pStyle w:val="BodyText"/>
      </w:pPr>
      <w:r>
        <w:rPr>
          <w:bCs/>
          <w:b/>
        </w:rPr>
        <w:t xml:space="preserve">Date:</w:t>
      </w:r>
    </w:p>
    <w:p>
      <w:pPr>
        <w:pStyle w:val="BodyText"/>
      </w:pPr>
      <w:r>
        <w:t xml:space="preserve">, October 20,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Practicum in Sudan Khartoum</dc:title>
  <dc:creator/>
  <dc:language>en</dc:language>
  <cp:keywords/>
  <dcterms:created xsi:type="dcterms:W3CDTF">2026-07-29T18:57:35Z</dcterms:created>
  <dcterms:modified xsi:type="dcterms:W3CDTF">2026-07-29T18:57:35Z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