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Nursing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Dubai</w:t>
      </w:r>
    </w:p>
    <w:bookmarkStart w:id="20" w:name="inernship-report"/>
    <w:p>
      <w:pPr>
        <w:pStyle w:val="Heading1"/>
      </w:pPr>
      <w:r>
        <w:t xml:space="preserve">Inernship Report</w:t>
      </w:r>
    </w:p>
    <w:p>
      <w:pPr>
        <w:pStyle w:val="FirstParagraph"/>
      </w:pPr>
      <w:r>
        <w:t xml:space="preserve">3a2c0d4b5aaaf76c59b87edcf9f9f9;dfbf13edcb6a8e4f13a2c0d4b5aaaf76c59b87edcf</w:t>
      </w:r>
    </w:p>
    <w:p>
      <w:pPr>
        <w:pStyle w:val="BodyText"/>
      </w:pPr>
      <w:r>
        <w:rPr>
          <w:bCs/>
          <w:b/>
        </w:rPr>
        <w:t xml:space="preserve">Student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rPr>
          <w:bCs/>
          <w:b/>
        </w:rPr>
        <w:t xml:space="preserve">Dates of Internship:[Start Date] to [End Date]Location:United Arab Emirates Dubai</w:t>
      </w:r>
    </w:p>
    <w:bookmarkEnd w:id="20"/>
    <w:bookmarkStart w:id="21" w:name="Xd3c7e2105c61bba39fc149f1f9e3a528533a153"/>
    <w:p>
      <w:pPr>
        <w:pStyle w:val="Heading2"/>
      </w:pPr>
      <w:r>
        <w:t xml:space="preserve">1. Introduction and Objectives2. Overview of the Placement3. Key Responsibilities and Clinical Activities4. Cultural Competence and Communication5. Professional Development and Challenges6. Conclusion and Future Outlook</w:t>
      </w:r>
    </w:p>
    <w:p>
      <w:pPr>
        <w:pStyle w:val="FirstParagraph"/>
      </w:pPr>
      <w:r>
        <w:t xml:space="preserve">Signature:</w:t>
      </w:r>
    </w:p>
    <w:p>
      <w:pPr>
        <w:pStyle w:val="BodyText"/>
      </w:pPr>
      <w:r>
        <w:t xml:space="preserve">Date: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Nursing Practice in Dubai</dc:title>
  <dc:creator/>
  <dc:language>en</dc:language>
  <cp:keywords/>
  <dcterms:created xsi:type="dcterms:W3CDTF">2026-07-29T13:06:40Z</dcterms:created>
  <dcterms:modified xsi:type="dcterms:W3CDTF">2026-07-29T13:06:40Z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