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Care Field:</w:t>
      </w:r>
      <w:r>
        <w:t xml:space="preserve"> </w:t>
      </w:r>
      <w:r>
        <w:t xml:space="preserve">Occupational Therapy</w:t>
      </w:r>
      <w:r>
        <w:br/>
      </w:r>
      <w:r>
        <w:rPr>
          <w:bCs/>
          <w:b/>
        </w:rPr>
        <w:t xml:space="preserve">Institution Location:</w:t>
      </w:r>
      <w:r>
        <w:t xml:space="preserve"> </w:t>
      </w:r>
      <w:r>
        <w:t xml:space="preserve">Brazil Brasília</w:t>
      </w:r>
      <w:r>
        <w:br/>
      </w:r>
      <w:r>
        <w:br/>
      </w:r>
    </w:p>
    <w:bookmarkEnd w:id="20"/>
    <w:p>
      <w:pPr>
        <w:pStyle w:val="BodyText"/>
      </w:pPr>
      <w:r>
        <w:t xml:space="preserve">Prepared by:</w:t>
      </w:r>
      <w:r>
        <w:br/>
      </w:r>
      <w:r>
        <w:rPr>
          <w:iCs/>
          <w:i/>
        </w:rPr>
        <w:t xml:space="preserve">[Intern Name]</w:t>
      </w:r>
      <w:r>
        <w:br/>
      </w:r>
      <w:r>
        <w:rPr>
          <w:iCs/>
          <w:i/>
        </w:rPr>
        <w:t xml:space="preserve">[University Name]</w:t>
      </w:r>
    </w:p>
    <w:bookmarkStart w:id="21" w:name="introduction-and-contextual-overview"/>
    <w:p>
      <w:pPr>
        <w:pStyle w:val="Heading1"/>
      </w:pPr>
      <w:r>
        <w:t xml:space="preserve">1. Introduction and Contextual Overview</w:t>
      </w:r>
    </w:p>
    <w:p>
      <w:pPr>
        <w:pStyle w:val="FirstParagraph"/>
      </w:pPr>
      <w:r>
        <w:t xml:space="preserve">This document serves as the comprehensive final</w:t>
      </w:r>
      <w:r>
        <w:t xml:space="preserve"> </w:t>
      </w:r>
      <w:r>
        <w:rPr>
          <w:bCs/>
          <w:b/>
        </w:rPr>
        <w:t xml:space="preserve">Internship Report</w:t>
      </w:r>
      <w:r>
        <w:t xml:space="preserve">, detailing the practical experiences, clinical observations, and professional developments accumulated during my tenure as a student in the field of Occupational Therapy. The primary objective of this report is to analyze the intersection between theoretical knowledge acquired in academic settings and the practical realities faced by an</w:t>
      </w:r>
      <w:r>
        <w:t xml:space="preserve"> </w:t>
      </w:r>
      <w:r>
        <w:rPr>
          <w:bCs/>
          <w:b/>
        </w:rPr>
        <w:t xml:space="preserve">Occupational Therapist</w:t>
      </w:r>
      <w:r>
        <w:t xml:space="preserve">. The specific geographical focus of this internship is</w:t>
      </w:r>
      <w:r>
        <w:t xml:space="preserve"> </w:t>
      </w:r>
      <w:r>
        <w:rPr>
          <w:bCs/>
          <w:b/>
        </w:rPr>
        <w:t xml:space="preserve">Brazil Brasília</w:t>
      </w:r>
      <w:r>
        <w:t xml:space="preserve">, the federal capital of Brazil, a region characterized by unique socio-economic dynamics, a robust public health infrastructure (SUS), and distinct cultural expectations regarding disability and rehabilitation.</w:t>
      </w:r>
    </w:p>
    <w:p>
      <w:pPr>
        <w:pStyle w:val="BodyText"/>
      </w:pPr>
      <w:r>
        <w:t xml:space="preserve">The choice of</w:t>
      </w:r>
      <w:r>
        <w:t xml:space="preserve"> </w:t>
      </w:r>
      <w:r>
        <w:rPr>
          <w:bCs/>
          <w:b/>
        </w:rPr>
        <w:t xml:space="preserve">Brazil Brasília</w:t>
      </w:r>
      <w:r>
        <w:t xml:space="preserve"> </w:t>
      </w:r>
      <w:r>
        <w:t xml:space="preserve">as the setting for this internship was deliberate. As a planned city with specific urban planning challenges and a concentration of federal government institutions, it offers a microcosm of Brazilian society. The healthcare system here operates largely under the Unified Health System (Sistema Único de Saúde - SUS), providing free and comprehensive care to all citizens. Understanding how an</w:t>
      </w:r>
      <w:r>
        <w:t xml:space="preserve"> </w:t>
      </w:r>
      <w:r>
        <w:rPr>
          <w:bCs/>
          <w:b/>
        </w:rPr>
        <w:t xml:space="preserve">Occupational Therapist</w:t>
      </w:r>
      <w:r>
        <w:t xml:space="preserve"> </w:t>
      </w:r>
      <w:r>
        <w:t xml:space="preserve">navigates this public system is crucial for developing a competency-based approach to patient care that is both equitable and effective.</w:t>
      </w:r>
    </w:p>
    <w:bookmarkEnd w:id="21"/>
    <w:bookmarkStart w:id="22" w:name="objectives-of-the-internship"/>
    <w:p>
      <w:pPr>
        <w:pStyle w:val="Heading1"/>
      </w:pPr>
      <w:r>
        <w:t xml:space="preserve">2. Objectives of the Internship</w:t>
      </w:r>
    </w:p>
    <w:p>
      <w:pPr>
        <w:pStyle w:val="FirstParagraph"/>
      </w:pPr>
      <w:r>
        <w:t xml:space="preserve">The overarching goal of this internship was to bridge the gap between academic theory and clinical practice within the context of</w:t>
      </w:r>
      <w:r>
        <w:t xml:space="preserve"> </w:t>
      </w:r>
      <w:r>
        <w:rPr>
          <w:bCs/>
          <w:b/>
        </w:rPr>
        <w:t xml:space="preserve">Brazil Brasília</w:t>
      </w:r>
      <w:r>
        <w:t xml:space="preserve">. Specific objectives included:</w:t>
      </w:r>
    </w:p>
    <w:p>
      <w:pPr>
        <w:numPr>
          <w:ilvl w:val="0"/>
          <w:numId w:val="1001"/>
        </w:numPr>
        <w:pStyle w:val="Compact"/>
      </w:pPr>
      <w:r>
        <w:t xml:space="preserve">To observe and participate in the assessment processes conducted by an experienced</w:t>
      </w:r>
      <w:r>
        <w:t xml:space="preserve"> </w:t>
      </w:r>
      <w:r>
        <w:rPr>
          <w:bCs/>
          <w:b/>
        </w:rPr>
        <w:t xml:space="preserve">Occupational Therapist</w:t>
      </w:r>
      <w:r>
        <w:t xml:space="preserve">.</w:t>
      </w:r>
    </w:p>
    <w:p>
      <w:pPr>
        <w:numPr>
          <w:ilvl w:val="0"/>
          <w:numId w:val="1001"/>
        </w:numPr>
        <w:pStyle w:val="Compact"/>
      </w:pPr>
      <w:r>
        <w:t xml:space="preserve">To understand the referral pathways and multidisciplinary team dynamics within a public hospital in</w:t>
      </w:r>
      <w:r>
        <w:t xml:space="preserve"> </w:t>
      </w:r>
      <w:r>
        <w:rPr>
          <w:bCs/>
          <w:b/>
        </w:rPr>
        <w:t xml:space="preserve">Brazil Brasília</w:t>
      </w:r>
      <w:r>
        <w:t xml:space="preserve">.</w:t>
      </w:r>
    </w:p>
    <w:p>
      <w:pPr>
        <w:numPr>
          <w:ilvl w:val="0"/>
          <w:numId w:val="1001"/>
        </w:numPr>
        <w:pStyle w:val="Compact"/>
      </w:pPr>
      <w:r>
        <w:t xml:space="preserve">To apply evidence-based interventions for patients with neurological conditions, musculoskeletal disorders, and mental health challenges.</w:t>
      </w:r>
    </w:p>
    <w:p>
      <w:pPr>
        <w:numPr>
          <w:ilvl w:val="0"/>
          <w:numId w:val="1001"/>
        </w:numPr>
        <w:pStyle w:val="Compact"/>
      </w:pPr>
      <w:r>
        <w:t xml:space="preserve">To develop cultural competence by engaging with patients from diverse backgrounds present in the Federal District capital.</w:t>
      </w:r>
    </w:p>
    <w:bookmarkEnd w:id="22"/>
    <w:bookmarkStart w:id="23" w:name="methodology-and-clinical-setting"/>
    <w:p>
      <w:pPr>
        <w:pStyle w:val="Heading1"/>
      </w:pPr>
      <w:r>
        <w:t xml:space="preserve">3. Methodology and Clinical Setting</w:t>
      </w:r>
    </w:p>
    <w:p>
      <w:pPr>
        <w:pStyle w:val="FirstParagraph"/>
      </w:pPr>
      <w:r>
        <w:t xml:space="preserve">The internship was conducted over a period of twelve weeks at a specialized rehabilitation center located in the central region of</w:t>
      </w:r>
      <w:r>
        <w:t xml:space="preserve"> </w:t>
      </w:r>
      <w:r>
        <w:rPr>
          <w:bCs/>
          <w:b/>
        </w:rPr>
        <w:t xml:space="preserve">Brazil Brasília</w:t>
      </w:r>
      <w:r>
        <w:t xml:space="preserve">. The facility serves as a reference hub for complex cases referred from across the Federal District. As an intern, I worked under the supervision of licensed senior therapists who guided my clinical reasoning and intervention strategies.</w:t>
      </w:r>
    </w:p>
    <w:p>
      <w:pPr>
        <w:pStyle w:val="BodyText"/>
      </w:pPr>
      <w:r>
        <w:t xml:space="preserve">The daily routine involved morning meetings with interdisciplinary teams, including physiotherapists, psychologists, speech therapists, and social workers. This holistic approach is a hallmark of the Brazilian public health model. The patients seen ranged from pediatric cases involving developmental delays to adult populations recovering from strokes (AVC) or traumatic brain injuries. Additionally, there were geriatric patients suffering from age-related functional decline.</w:t>
      </w:r>
    </w:p>
    <w:bookmarkEnd w:id="23"/>
    <w:bookmarkStart w:id="24" w:name="clinical-experience-and-case-analysis"/>
    <w:p>
      <w:pPr>
        <w:pStyle w:val="Heading1"/>
      </w:pPr>
      <w:r>
        <w:t xml:space="preserve">4. Clinical Experience and Case Analysis</w:t>
      </w:r>
    </w:p>
    <w:p>
      <w:pPr>
        <w:pStyle w:val="FirstParagraph"/>
      </w:pPr>
      <w:r>
        <w:t xml:space="preserve">The core of this</w:t>
      </w:r>
      <w:r>
        <w:t xml:space="preserve"> </w:t>
      </w:r>
      <w:r>
        <w:rPr>
          <w:bCs/>
          <w:b/>
        </w:rPr>
        <w:t xml:space="preserve">Internship Report</w:t>
      </w:r>
      <w:r>
        <w:t xml:space="preserve"> </w:t>
      </w:r>
      <w:r>
        <w:t xml:space="preserve">lies in the detailed observation of clinical practices performed by the supervising</w:t>
      </w:r>
      <w:r>
        <w:t xml:space="preserve"> </w:t>
      </w:r>
      <w:r>
        <w:rPr>
          <w:bCs/>
          <w:b/>
        </w:rPr>
        <w:t xml:space="preserve">Occupational Therapist</w:t>
      </w:r>
      <w:r>
        <w:t xml:space="preserve">. One significant case involved a 45-year-old male patient who had suffered a cerebral hemorrhage. Upon admission to the facility in</w:t>
      </w:r>
      <w:r>
        <w:t xml:space="preserve"> </w:t>
      </w:r>
      <w:r>
        <w:rPr>
          <w:bCs/>
          <w:b/>
        </w:rPr>
        <w:t xml:space="preserve">Brazil Brasília</w:t>
      </w:r>
      <w:r>
        <w:t xml:space="preserve">, he presented with hemiparesis on his right side and significant difficulties in Activities of Daily Living (ADLs), such as dressing and feeding.</w:t>
      </w:r>
    </w:p>
    <w:p>
      <w:pPr>
        <w:pStyle w:val="BodyText"/>
      </w:pPr>
      <w:r>
        <w:t xml:space="preserve">Initially, the intervention focused on neurophysiological approaches to facilitate motor recovery. However, recognizing the patient's psychological distress and loss of independence, the</w:t>
      </w:r>
      <w:r>
        <w:t xml:space="preserve"> </w:t>
      </w:r>
      <w:r>
        <w:rPr>
          <w:bCs/>
          <w:b/>
        </w:rPr>
        <w:t xml:space="preserve">Occupational Therapist</w:t>
      </w:r>
      <w:r>
        <w:t xml:space="preserve"> </w:t>
      </w:r>
      <w:r>
        <w:t xml:space="preserve">integrated cognitive-behavioral strategies alongside physical therapy. We utilized adaptive equipment and modified techniques to allow the patient to participate in self-care tasks despite his limitations. This experience highlighted that effective occupational therapy is not merely about restoring movement but about restoring identity and autonomy.</w:t>
      </w:r>
    </w:p>
    <w:p>
      <w:pPr>
        <w:pStyle w:val="BodyText"/>
      </w:pPr>
      <w:r>
        <w:t xml:space="preserve">Another critical aspect of the internship involved community-based interventions. In</w:t>
      </w:r>
      <w:r>
        <w:t xml:space="preserve"> </w:t>
      </w:r>
      <w:r>
        <w:rPr>
          <w:bCs/>
          <w:b/>
        </w:rPr>
        <w:t xml:space="preserve">Brazil Brasília</w:t>
      </w:r>
      <w:r>
        <w:t xml:space="preserve">, social inequality often impacts health outcomes significantly. I participated in home visits where the</w:t>
      </w:r>
      <w:r>
        <w:t xml:space="preserve"> </w:t>
      </w:r>
      <w:r>
        <w:rPr>
          <w:bCs/>
          <w:b/>
        </w:rPr>
        <w:t xml:space="preserve">Occupational Therapist</w:t>
      </w:r>
      <w:r>
        <w:t xml:space="preserve"> </w:t>
      </w:r>
      <w:r>
        <w:t xml:space="preserve">assessed the environmental barriers faced by patients living in peripheral areas (satellite cities) surrounding the capital. These visits revealed that access to healthcare was often hindered not just by distance, but by a lack of appropriate housing modifications and social support networks. The therapist advocated for home adaptations funded through public resources, demonstrating the political dimension of our profession.</w:t>
      </w:r>
    </w:p>
    <w:bookmarkEnd w:id="24"/>
    <w:bookmarkStart w:id="25" w:name="challenges-and-ethical-considerations"/>
    <w:p>
      <w:pPr>
        <w:pStyle w:val="Heading1"/>
      </w:pPr>
      <w:r>
        <w:t xml:space="preserve">5. Challenges and Ethical Considerations</w:t>
      </w:r>
    </w:p>
    <w:p>
      <w:pPr>
        <w:pStyle w:val="FirstParagraph"/>
      </w:pPr>
      <w:r>
        <w:t xml:space="preserve">Practicing as an</w:t>
      </w:r>
      <w:r>
        <w:t xml:space="preserve"> </w:t>
      </w:r>
      <w:r>
        <w:rPr>
          <w:bCs/>
          <w:b/>
        </w:rPr>
        <w:t xml:space="preserve">Occupational Therapist</w:t>
      </w:r>
      <w:r>
        <w:t xml:space="preserve"> </w:t>
      </w:r>
      <w:r>
        <w:t xml:space="preserve">in a public system like that of</w:t>
      </w:r>
      <w:r>
        <w:t xml:space="preserve"> </w:t>
      </w:r>
      <w:r>
        <w:rPr>
          <w:bCs/>
          <w:b/>
        </w:rPr>
        <w:t xml:space="preserve">Brazil Brasília</w:t>
      </w:r>
      <w:r>
        <w:t xml:space="preserve">, one encounters systemic challenges. Resource scarcity is a frequent reality; adaptive equipment may be limited, waiting lists for specialized care can be lengthy, and staff-to-patient ratios are often strained. These constraints require therapists to be highly creative and resourceful, maximizing the potential of existing tools rather than relying on expensive imported technology.</w:t>
      </w:r>
    </w:p>
    <w:p>
      <w:pPr>
        <w:pStyle w:val="BodyText"/>
      </w:pPr>
      <w:r>
        <w:t xml:space="preserve">Ethically, the internship emphasized the importance of respecting patient autonomy and cultural diversity. The population in</w:t>
      </w:r>
      <w:r>
        <w:t xml:space="preserve"> </w:t>
      </w:r>
      <w:r>
        <w:rPr>
          <w:bCs/>
          <w:b/>
        </w:rPr>
        <w:t xml:space="preserve">Brazil Brasília</w:t>
      </w:r>
      <w:r>
        <w:t xml:space="preserve"> </w:t>
      </w:r>
      <w:r>
        <w:t xml:space="preserve">is a melting pot of people from all over Brazil. An</w:t>
      </w:r>
      <w:r>
        <w:t xml:space="preserve"> </w:t>
      </w:r>
      <w:r>
        <w:rPr>
          <w:bCs/>
          <w:b/>
        </w:rPr>
        <w:t xml:space="preserve">Occupational Therapist</w:t>
      </w:r>
      <w:r>
        <w:t xml:space="preserve"> </w:t>
      </w:r>
      <w:r>
        <w:t xml:space="preserve">must be sensitive to these diverse cultural backgrounds when interpreting a patient's engagement with therapy. For instance, concepts of independence may vary across cultures; some patients and their families might view reliance on caregivers as acceptable or even preferred, requiring the therapist to negotiate goals that align with both clinical evidence and family values.</w:t>
      </w:r>
    </w:p>
    <w:bookmarkEnd w:id="25"/>
    <w:bookmarkStart w:id="26" w:name="X0785a77b52ee686badd30ceade3f450c1765db8"/>
    <w:p>
      <w:pPr>
        <w:pStyle w:val="Heading1"/>
      </w:pPr>
      <w:r>
        <w:t xml:space="preserve">6. Professional Development and Skills Acquired</w:t>
      </w:r>
    </w:p>
    <w:p>
      <w:pPr>
        <w:pStyle w:val="FirstParagraph"/>
      </w:pPr>
      <w:r>
        <w:t xml:space="preserve">This</w:t>
      </w:r>
      <w:r>
        <w:t xml:space="preserve"> </w:t>
      </w:r>
      <w:r>
        <w:rPr>
          <w:bCs/>
          <w:b/>
        </w:rPr>
        <w:t xml:space="preserve">Internship Report</w:t>
      </w:r>
      <w:r>
        <w:t xml:space="preserve"> </w:t>
      </w:r>
      <w:r>
        <w:t xml:space="preserve">highlights several key skills acquired during my time in</w:t>
      </w:r>
      <w:r>
        <w:t xml:space="preserve"> </w:t>
      </w:r>
      <w:r>
        <w:rPr>
          <w:bCs/>
          <w:b/>
        </w:rPr>
        <w:t xml:space="preserve">Brazil Brasília</w:t>
      </w:r>
      <w:r>
        <w:t xml:space="preserve">. Firstly, my clinical reasoning improved significantly. I learned to analyze not just the impairment, but the activity limitation and participation restriction (following the International Classification of Functioning, Disability and Health - ICF framework). Secondly, I developed stronger communication skills with patients and families. Learning to explain complex therapeutic concepts in simple terms is vital for adherence.</w:t>
      </w:r>
    </w:p>
    <w:p>
      <w:pPr>
        <w:pStyle w:val="BodyText"/>
      </w:pPr>
      <w:r>
        <w:t xml:space="preserve">Furthermore, working within a multidisciplinary team taught me the value of collaboration. An</w:t>
      </w:r>
      <w:r>
        <w:t xml:space="preserve"> </w:t>
      </w:r>
      <w:r>
        <w:rPr>
          <w:bCs/>
          <w:b/>
        </w:rPr>
        <w:t xml:space="preserve">Occupational Therapist</w:t>
      </w:r>
      <w:r>
        <w:t xml:space="preserve"> </w:t>
      </w:r>
      <w:r>
        <w:t xml:space="preserve">does not work in isolation; we are part of a larger ecosystem designed to support patient well-being. The ability to advocate for patients within this system, ensuring they receive necessary referrals and resources, is a critical competency that I have begun to master.</w:t>
      </w:r>
    </w:p>
    <w:bookmarkEnd w:id="26"/>
    <w:bookmarkStart w:id="27" w:name="conclusion"/>
    <w:p>
      <w:pPr>
        <w:pStyle w:val="Heading1"/>
      </w:pPr>
      <w:r>
        <w:t xml:space="preserve">7. Conclusion</w:t>
      </w:r>
    </w:p>
    <w:p>
      <w:pPr>
        <w:pStyle w:val="FirstParagraph"/>
      </w:pPr>
      <w:r>
        <w:t xml:space="preserve">In conclusion, this internship has been an invaluable experience in shaping my professional identity as an</w:t>
      </w:r>
      <w:r>
        <w:t xml:space="preserve"> </w:t>
      </w:r>
      <w:r>
        <w:rPr>
          <w:bCs/>
          <w:b/>
        </w:rPr>
        <w:t xml:space="preserve">Occupational Therapist</w:t>
      </w:r>
      <w:r>
        <w:t xml:space="preserve">. The setting of</w:t>
      </w:r>
      <w:r>
        <w:t xml:space="preserve"> </w:t>
      </w:r>
      <w:r>
        <w:rPr>
          <w:bCs/>
          <w:b/>
        </w:rPr>
        <w:t xml:space="preserve">Brazil Brasília</w:t>
      </w:r>
      <w:r>
        <w:t xml:space="preserve">, with its unique blend of planned urban infrastructure and complex social realities, provided a rich environment for learning. I have gained practical skills in assessment and intervention, but more importantly, I have developed a deeper understanding of the social determinants of health.</w:t>
      </w:r>
    </w:p>
    <w:p>
      <w:pPr>
        <w:pStyle w:val="BodyText"/>
      </w:pPr>
      <w:r>
        <w:t xml:space="preserve">The role of an</w:t>
      </w:r>
      <w:r>
        <w:t xml:space="preserve"> </w:t>
      </w:r>
      <w:r>
        <w:rPr>
          <w:bCs/>
          <w:b/>
        </w:rPr>
        <w:t xml:space="preserve">Occupational Therapist</w:t>
      </w:r>
      <w:r>
        <w:t xml:space="preserve"> </w:t>
      </w:r>
      <w:r>
        <w:t xml:space="preserve">in</w:t>
      </w:r>
      <w:r>
        <w:t xml:space="preserve"> </w:t>
      </w:r>
      <w:r>
        <w:rPr>
          <w:bCs/>
          <w:b/>
        </w:rPr>
        <w:t xml:space="preserve">Brazil Brasília</w:t>
      </w:r>
      <w:r>
        <w:t xml:space="preserve">'s public health system is pivotal. We are not just treating injuries; we are facilitating participation in society for individuals who may otherwise be marginalized. This report affirms my commitment to continuing this work with empathy, ethical integrity, and clinical excellence.</w:t>
      </w:r>
    </w:p>
    <w:p>
      <w:pPr>
        <w:pStyle w:val="BodyText"/>
      </w:pPr>
      <w:r>
        <w:t xml:space="preserve">The experiences documented here serve as a foundation for my future career. I am now better equipped to handle the complexities of occupational therapy practice, ready to contribute positively to the health and well-being of communities both within</w:t>
      </w:r>
      <w:r>
        <w:t xml:space="preserve"> </w:t>
      </w:r>
      <w:r>
        <w:rPr>
          <w:bCs/>
          <w:b/>
        </w:rPr>
        <w:t xml:space="preserve">Brazil Brasília</w:t>
      </w:r>
      <w:r>
        <w:t xml:space="preserve"> </w:t>
      </w:r>
      <w:r>
        <w:t xml:space="preserve">and beyond. The internship has reinforced that occupational therapy is a dynamic, humanistic profession that requires continuous learning and adaptation.</w:t>
      </w:r>
    </w:p>
    <w:p>
      <w:pPr>
        <w:pStyle w:val="BodyText"/>
      </w:pPr>
      <w:r>
        <w:rPr>
          <w:iCs/>
          <w:i/>
        </w:rPr>
        <w:t xml:space="preserve">This document was generated in accordance with academic standards for Internship Reports.</w:t>
      </w:r>
    </w:p>
    <w:p>
      <w:pPr>
        <w:pStyle w:val="BodyText"/>
      </w:pPr>
      <w:r>
        <w:rPr>
          <w:iCs/>
          <w:i/>
        </w:rPr>
        <w:t xml:space="preserve">Date: October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Brazil Brasília</dc:title>
  <dc:creator/>
  <dc:language>en</dc:language>
  <cp:keywords/>
  <dcterms:created xsi:type="dcterms:W3CDTF">2026-07-29T14:08:18Z</dcterms:created>
  <dcterms:modified xsi:type="dcterms:W3CDTF">2026-07-29T14:08:18Z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