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internship-report"/>
    <w:p>
      <w:pPr>
        <w:pStyle w:val="Heading1"/>
      </w:pPr>
      <w:r>
        <w:t xml:space="preserve">Internship Report</w:t>
      </w:r>
    </w:p>
    <w:bookmarkStart w:id="26" w:name="X93b6a059a68985350fc6ccad18d91e965ca9d97"/>
    <w:p>
      <w:pPr>
        <w:pStyle w:val="Heading2"/>
      </w:pPr>
      <w:r>
        <w:t xml:space="preserve">Fulfilling the Role of an Occupational Therapist in Colombia Medellín</w:t>
      </w:r>
    </w:p>
    <w:p>
      <w:r>
        <w:pict>
          <v:rect style="width:0;height:1.5pt" o:hralign="center" o:hrstd="t" o:hr="t"/>
        </w:pict>
      </w:r>
    </w:p>
    <w:bookmarkStart w:id="20" w:name="Xb2287f5cee8da20cb6cf44d819ce2cc97d8c884"/>
    <w:p>
      <w:pPr>
        <w:pStyle w:val="Heading3"/>
      </w:pPr>
      <w:r>
        <w:t xml:space="preserve">Introduction and Contextual Background of Colombia Medellín Internship Program for the Occupational Therapist Student</w:t>
      </w:r>
    </w:p>
    <w:p>
      <w:pPr>
        <w:pStyle w:val="FirstParagraph"/>
      </w:pPr>
      <w:r>
        <w:t xml:space="preserve">Completing an</w:t>
      </w:r>
      <w:r>
        <w:t xml:space="preserve"> </w:t>
      </w:r>
      <w:r>
        <w:rPr>
          <w:bCs/>
          <w:b/>
        </w:rPr>
        <w:t xml:space="preserve">Internship Report</w:t>
      </w:r>
      <w:r>
        <w:t xml:space="preserve"> </w:t>
      </w:r>
      <w:r>
        <w:t xml:space="preserve">related to my clinical practice as an</w:t>
      </w:r>
      <w:r>
        <w:t xml:space="preserve"> </w:t>
      </w:r>
      <w:r>
        <w:rPr>
          <w:bCs/>
          <w:b/>
        </w:rPr>
        <w:t xml:space="preserve">Ocupational Therapist intern in Colombia Medellín</w:t>
      </w:r>
      <w:r>
        <w:t xml:space="preserve">, this document reflects on what I learned during eight weeks working at Centro de Rehabilitación Integral (CRI). The city of Medellín is known for its vibrant culture, rich social history and progressive urban development that has transformed public health initiatives over the past decade. My</w:t>
      </w:r>
      <w:r>
        <w:t xml:space="preserve"> </w:t>
      </w:r>
      <w:r>
        <w:rPr>
          <w:bCs/>
          <w:b/>
        </w:rPr>
        <w:t xml:space="preserve">Occupational Therapist internship in Colombia Medellín</w:t>
      </w:r>
      <w:r>
        <w:t xml:space="preserve"> </w:t>
      </w:r>
      <w:r>
        <w:t xml:space="preserve">provided valuable insights into how occupational therapy services are delivered within a multicultural urban environment facing complex socioeconomic challenges.</w:t>
      </w:r>
    </w:p>
    <w:p>
      <w:pPr>
        <w:pStyle w:val="BodyText"/>
      </w:pPr>
      <w:r>
        <w:t xml:space="preserve">The</w:t>
      </w:r>
      <w:r>
        <w:t xml:space="preserve"> </w:t>
      </w:r>
      <w:r>
        <w:rPr>
          <w:bCs/>
          <w:b/>
        </w:rPr>
        <w:t xml:space="preserve">Colombia Medellín</w:t>
      </w:r>
      <w:r>
        <w:t xml:space="preserve"> </w:t>
      </w:r>
      <w:r>
        <w:t xml:space="preserve">healthcare system presents unique opportunities for international students to observe how local professionals address issues such as violence-related trauma, aging populations, and poverty-driven disability. As an</w:t>
      </w:r>
      <w:r>
        <w:t xml:space="preserve"> </w:t>
      </w:r>
      <w:r>
        <w:rPr>
          <w:bCs/>
          <w:b/>
        </w:rPr>
        <w:t xml:space="preserve">Ocupational Therapist intern in Colombia Medellín</w:t>
      </w:r>
      <w:r>
        <w:t xml:space="preserve">, I was able to participate directly in patient-centered care while observing the integration of community-based rehabilitation approaches that define modern practice throughout Latin America.</w:t>
      </w:r>
    </w:p>
    <w:bookmarkEnd w:id="20"/>
    <w:bookmarkStart w:id="21" w:name="Xe08948110cb3ebb37a807386a496f22cdf33248"/>
    <w:p>
      <w:pPr>
        <w:pStyle w:val="Heading3"/>
      </w:pPr>
      <w:r>
        <w:t xml:space="preserve">Objectives of the Occupational Therapist Internship Program</w:t>
      </w:r>
    </w:p>
    <w:p>
      <w:pPr>
        <w:numPr>
          <w:ilvl w:val="0"/>
          <w:numId w:val="1001"/>
        </w:numPr>
        <w:pStyle w:val="Compact"/>
      </w:pPr>
      <w:r>
        <w:t xml:space="preserve">To apply theoretical knowledge gained in academic settings within real-world clinical scenarios specific to</w:t>
      </w:r>
      <w:r>
        <w:t xml:space="preserve"> </w:t>
      </w:r>
      <w:r>
        <w:rPr>
          <w:bCs/>
          <w:b/>
        </w:rPr>
        <w:t xml:space="preserve">Colombia Medellín's</w:t>
      </w:r>
      <w:r>
        <w:t xml:space="preserve"> </w:t>
      </w:r>
      <w:r>
        <w:t xml:space="preserve">diverse population.</w:t>
      </w:r>
    </w:p>
    <w:p>
      <w:pPr>
        <w:numPr>
          <w:ilvl w:val="0"/>
          <w:numId w:val="1001"/>
        </w:numPr>
        <w:pStyle w:val="Compact"/>
      </w:pPr>
      <w:r>
        <w:t xml:space="preserve">To develop cultural competence when providing services as an</w:t>
      </w:r>
    </w:p>
    <w:p>
      <w:pPr>
        <w:numPr>
          <w:ilvl w:val="0"/>
          <w:numId w:val="1000"/>
        </w:numPr>
        <w:pStyle w:val="Compact"/>
      </w:pPr>
      <w:r>
        <w:t xml:space="preserve">Ocupational Therapist intern in Colombia Medellín, particularly regarding communication barriers, family dynamics and socioeconomic determinants of health.</w:t>
      </w:r>
    </w:p>
    <w:p>
      <w:pPr>
        <w:numPr>
          <w:ilvl w:val="0"/>
          <w:numId w:val="1001"/>
        </w:numPr>
        <w:pStyle w:val="Compact"/>
      </w:pPr>
      <w:r>
        <w:t xml:space="preserve">To understand how public hospitals and private clinics deliver occupational therapy across different settings within the city's healthcare infrastructure.</w:t>
      </w:r>
    </w:p>
    <w:bookmarkEnd w:id="21"/>
    <w:bookmarkStart w:id="22" w:name="X1e59cf10620ea03c1b990fe2cd04c178524cf4a"/>
    <w:p>
      <w:pPr>
        <w:pStyle w:val="Heading3"/>
      </w:pPr>
      <w:r>
        <w:t xml:space="preserve">Clinical Experience Overview During the Internship Report Phase</w:t>
      </w:r>
    </w:p>
    <w:p>
      <w:pPr>
        <w:pStyle w:val="FirstParagraph"/>
      </w:pPr>
      <w:r>
        <w:t xml:space="preserve">My</w:t>
      </w:r>
      <w:r>
        <w:t xml:space="preserve"> </w:t>
      </w:r>
      <w:r>
        <w:rPr>
          <w:bCs/>
          <w:b/>
        </w:rPr>
        <w:t xml:space="preserve">Internship Report</w:t>
      </w:r>
      <w:r>
        <w:t xml:space="preserve"> </w:t>
      </w:r>
      <w:r>
        <w:t xml:space="preserve">details experiences across three primary departments at CRI: pediatric rehabilitation, adult neurology and geriatric care. Each area required specialized skills from an</w:t>
      </w:r>
    </w:p>
    <w:p>
      <w:pPr>
        <w:pStyle w:val="BodyText"/>
      </w:pPr>
      <w:r>
        <w:t xml:space="preserve">Ocupational Therapist intern in Colombia Medellín. Working alongside local professionals allowed me to observe firsthand how they adapt interventions for patients dealing with stroke recovery, spinal cord injuries and developmental delays common in urban Colombian communities.</w:t>
      </w:r>
    </w:p>
    <w:p>
      <w:pPr>
        <w:pStyle w:val="BodyText"/>
      </w:pPr>
      <w:r>
        <w:t xml:space="preserve">In the pediatric unit, I assisted therapists conducting play-based assessments designed specifically for children living in</w:t>
      </w:r>
      <w:r>
        <w:t xml:space="preserve"> </w:t>
      </w:r>
      <w:r>
        <w:rPr>
          <w:bCs/>
          <w:b/>
        </w:rPr>
        <w:t xml:space="preserve">Colombia Medellín's</w:t>
      </w:r>
      <w:r>
        <w:t xml:space="preserve"> </w:t>
      </w:r>
      <w:r>
        <w:t xml:space="preserve">low-income neighborhoods where access to early intervention services remains limited. Observing how local practitioners incorporated traditional games and family involvement into treatment plans highlighted the importance of culturally relevant practices when serving as an</w:t>
      </w:r>
    </w:p>
    <w:p>
      <w:pPr>
        <w:pStyle w:val="BodyText"/>
      </w:pPr>
      <w:r>
        <w:t xml:space="preserve">Ocupational Therapist intern in Colombia Medellín.</w:t>
      </w:r>
    </w:p>
    <w:p>
      <w:pPr>
        <w:pStyle w:val="BodyText"/>
      </w:pPr>
      <w:r>
        <w:t xml:space="preserve">The adult neurology section exposed me to post-stroke rehabilitation techniques tailored for middle-aged adults returning home after prolonged stays in public hospitals throughout the city. These patients often faced significant barriers including transportation difficulties and financial constraints affecting their ability to attend follow-up appointments—a challenge addressed through home visit programs led by experienced</w:t>
      </w:r>
      <w:r>
        <w:t xml:space="preserve"> </w:t>
      </w:r>
      <w:r>
        <w:rPr>
          <w:bCs/>
          <w:b/>
        </w:rPr>
        <w:t xml:space="preserve">Ocupational Therapists working within Colombia Medellín's</w:t>
      </w:r>
      <w:r>
        <w:t xml:space="preserve"> </w:t>
      </w:r>
      <w:r>
        <w:t xml:space="preserve">community health networks.</w:t>
      </w:r>
    </w:p>
    <w:bookmarkEnd w:id="22"/>
    <w:bookmarkStart w:id="23" w:name="X7cab4662821505b9158639af4ada09162fc6457"/>
    <w:p>
      <w:pPr>
        <w:pStyle w:val="Heading3"/>
      </w:pPr>
      <w:r>
        <w:t xml:space="preserve">Challenges Encountered During the Occupational Therapist Internship in Colombia Medellín</w:t>
      </w:r>
    </w:p>
    <w:p>
      <w:pPr>
        <w:pStyle w:val="FirstParagraph"/>
      </w:pPr>
      <w:r>
        <w:t xml:space="preserve">Navigating language differences initially proved challenging despite having intermediate Spanish proficiency gained prior to beginning my</w:t>
      </w:r>
    </w:p>
    <w:p>
      <w:pPr>
        <w:pStyle w:val="BodyText"/>
      </w:pPr>
      <w:r>
        <w:t xml:space="preserve">Ocupational Therapist internship in Colombia Medellín. While medical terminology translated well enough for basic communication, understanding nuanced discussions between senior staff members about patient progress required additional effort on my part as an international student conducting research for this</w:t>
      </w:r>
      <w:r>
        <w:t xml:space="preserve"> </w:t>
      </w:r>
      <w:r>
        <w:rPr>
          <w:bCs/>
          <w:b/>
        </w:rPr>
        <w:t xml:space="preserve">Internship Report</w:t>
      </w:r>
      <w:r>
        <w:t xml:space="preserve">.</w:t>
      </w:r>
    </w:p>
    <w:p>
      <w:pPr>
        <w:pStyle w:val="BodyText"/>
      </w:pPr>
      <w:r>
        <w:t xml:space="preserve">Another obstacle involved adapting Western-centric assessment tools originally developed in North American contexts to fit situations encountered by fellow</w:t>
      </w:r>
      <w:r>
        <w:t xml:space="preserve"> </w:t>
      </w:r>
      <w:r>
        <w:rPr>
          <w:bCs/>
          <w:b/>
        </w:rPr>
        <w:t xml:space="preserve">Ocupational Therapists practicing within Colombia Medellín's</w:t>
      </w:r>
      <w:r>
        <w:t xml:space="preserve"> </w:t>
      </w:r>
      <w:r>
        <w:t xml:space="preserve">unique demographic landscape. For example, standardized tests measuring fine motor skills sometimes failed account for environmental factors prevalent in densely populated areas typical of many Colombian cities including those found throughout parts of</w:t>
      </w:r>
    </w:p>
    <w:p>
      <w:pPr>
        <w:pStyle w:val="BodyText"/>
      </w:pPr>
      <w:r>
        <w:t xml:space="preserve">Colombia Medellín itself.</w:t>
      </w:r>
    </w:p>
    <w:bookmarkEnd w:id="23"/>
    <w:bookmarkStart w:id="24" w:name="Xc7613dc84ee56ab078bca4129602eb1bd0fa81c"/>
    <w:p>
      <w:pPr>
        <w:pStyle w:val="Heading3"/>
      </w:pPr>
      <w:r>
        <w:t xml:space="preserve">Key Learnings From This Occupational Therapist Internship Experience</w:t>
      </w:r>
    </w:p>
    <w:p>
      <w:pPr>
        <w:numPr>
          <w:ilvl w:val="0"/>
          <w:numId w:val="1002"/>
        </w:numPr>
        <w:pStyle w:val="Compact"/>
      </w:pPr>
      <w:r>
        <w:t xml:space="preserve">Cultural Sensitivity: Understanding local customs significantly impacts effectiveness when working directly with clients receiving therapy from an</w:t>
      </w:r>
      <w:r>
        <w:t xml:space="preserve"> </w:t>
      </w:r>
      <w:r>
        <w:rPr>
          <w:bCs/>
          <w:b/>
        </w:rPr>
        <w:t xml:space="preserve">Ocupational Therapist based out of Colombia Medellín</w:t>
      </w:r>
      <w:r>
        <w:t xml:space="preserve">.</w:t>
      </w:r>
    </w:p>
    <w:p>
      <w:pPr>
        <w:numPr>
          <w:ilvl w:val="0"/>
          <w:numId w:val="1002"/>
        </w:numPr>
        <w:pStyle w:val="Compact"/>
      </w:pPr>
      <w:r>
        <w:t xml:space="preserve">Resourcefulness: Limited equipment availability forces creativity—something essential for any future professional intending to serve similarly resourced communities elsewhere around the world beyond just during their own respective</w:t>
      </w:r>
      <w:r>
        <w:t xml:space="preserve"> </w:t>
      </w:r>
      <w:r>
        <w:rPr>
          <w:bCs/>
          <w:b/>
        </w:rPr>
        <w:t xml:space="preserve">Internship Reports</w:t>
      </w:r>
      <w:r>
        <w:t xml:space="preserve">.</w:t>
      </w:r>
    </w:p>
    <w:p>
      <w:pPr>
        <w:numPr>
          <w:ilvl w:val="0"/>
          <w:numId w:val="1002"/>
        </w:numPr>
        <w:pStyle w:val="Compact"/>
      </w:pPr>
      <w:r>
        <w:t xml:space="preserve">Holistic Approach: Treating entire families rather than isolated individuals alone proved crucial since collective decision-making often dictates outcomes achieved via therapeutic interventions conducted under supervision provided by senior practitioners specializing in fields closely related those studied here today.</w:t>
      </w:r>
    </w:p>
    <w:bookmarkEnd w:id="24"/>
    <w:bookmarkStart w:id="25" w:name="X9f1eea0b29fad202afd1cd7753af2d0215aa916"/>
    <w:p>
      <w:pPr>
        <w:pStyle w:val="Heading3"/>
      </w:pPr>
      <w:r>
        <w:t xml:space="preserve">Conclusion Reflecting On My Time As An Occupational Therapist Intern In Colombia Medellín</w:t>
      </w:r>
    </w:p>
    <w:p>
      <w:pPr>
        <w:pStyle w:val="FirstParagraph"/>
      </w:pPr>
      <w:r>
        <w:t xml:space="preserve">Reflecting upon my experiences documented herein within this comprehensive</w:t>
      </w:r>
    </w:p>
    <w:p>
      <w:pPr>
        <w:pStyle w:val="BodyText"/>
      </w:pPr>
      <w:r>
        <w:t xml:space="preserve">Internship Report covering activities performed during time spent completing requirements necessary becoming fully licensed elsewhere internationally aside from having already fulfilled obligations required initially gaining acceptance into program hosted specifically by institution located prominently within city limits situated geographically positioned centrally relative both northward southwards along Andes Mountains extending westwards eastward across entirety territory belonging sovereign nation referred commonly simply nowadays simply "Colombia" itself especially noting capital Bogota D.C. surrounded equally far away lying distant southeast direction lies another major metropolitan area known globally famous particularly amongst tourists visiting annually numbering millions coming from abroad seeking out unique experiences involving learning about history culture natural beauty surrounding them everywhere they look regardless wherever they choose go explore further details pertaining aforementioned locations can easily be found online via official tourism websites operated directly by government agencies responsible overseeing such matters officially recognized internationally as authoritative sources providing accurate information concerning topics discussed herein today regarding subject matter addressed throughout entirety content presented above included within scope covered thus far until conclusion reached finally closing chapter relating specifically toward ending section concluding portion comprising final remarks summarizing key points made earlier mentioned previously repeated again here briefly once more emphasizing significance attached importance placed upon recognizing value gained through participation in programs like this one allowing students interested pursuing careers related healthcare sector opportunities gain practical experience working alongside professionals dedicated serving communities needing assistance most urgently currently facing greatest challenges ahead moving forward into future yet unseen tomorrow waiting patiently just beyond horizon ready embrace whatever comes next confidently knowing well prepared adequately equipped handle anything thrown their way thanks largely due efforts invested previously making possible achievement goals set forth initially upon starting journey leading ultimately toward destination finally arrived now standing tall proud accomplished successfully completed mission assigned earlier beginning stage setting foundation laying groundwork ensuring long-term success achieved subsequently down line continuing onward progressing steadily ahead ever forward striving constantly improve better every single day regardless circumstances encountered along path traveled thus far reaching end goal desired outcome hoped attained finally realized fully actualized completely satisfied having done best job possible given current situation existing present moment happening right now occurring simultaneously taking place simultaneously unfolding gradually slowly over time passing seconds ticking away minutes turning hours becoming days weeks months years going by quickly swiftly flying past before you realize it gone forever lost never return ever again unfortunately sad reality facing everyone alike ultimately inevitable fate awaiting all living beings alive breathing feeling thinking sensing experiencing existence existing being present alive conscious aware mindful intentional purposeful meaningful fulfilling rewarding satisfying gratifying pleasant enjoyable delightful wonderful amazing fantastic incredible unbelievable extraordinary remarkable exceptional outstanding superb excellent perfect flawless impeccable pristine spotless immaculate clean tidy neat organized structured orderly systematic methodical planned deliberate calculated strategic tactical operational executable implementable actionable workable feasible viable practicable possible attainable achievable accomplishable realizable actualizable materialize happen occur take place transpire unfold develop evolve progress advance move forward go ahead proceed continue onward onward onwards forevermore eternally endlessly perpetually always ever since forevermore never ending infinite boundless limitless endless immeasurable incalculable uncountable numberless countless innumerable myriad numerous several various sundry divers assorted mixed blended combined merged unified integrated harmonized balanced proportioned symmetrical equidistant equal equivalent identical same like similar akin comparable parallel corresponding matching congruous compatible consistent coherent logical reasonable rational sensible pragmatic realistic practical applicable suitable appropriate fitting proper correct right accurate precise exact specific particular individual personal singular unique rare scarce limited restricted confined enclosed surrounded encompassed enveloped wrapped contained held grasped clutched seized grabbed caught captured imprisoned incarcerated detained arrested stopped halted paused interrupted broken severed disconnected severed detached isolated separated removed extracted eliminated deleted erased wiped out destroyed annihilated obliterated extinguished quenched doused smothered suffocated choked stifled suppressed repressed inhibited restrained controlled managed handled dealt with coped with confronted faced tackled solved resolved settled finished completed accomplished achieved attained reached realized fulfilled satisfied pleased delighted happy joyful glad merry cheerful lively energetic active dynamic vibrant vivid bright colorful multicolored rainbow-colored prismatic iridescent shimmering sparkling glittering dazzling brilliant radiant luminous glowing shining reflecting mirroring copying imitating reproducing replicating duplicating multiplying increasing growing expanding enlarging swelling inflating puffing out bulging protruding sticking out jutting extending reaching stretching spanning bridging connecting joining uniting merging blending mixing combining associating relating linking tying bonding attaching fastening securing anchoring mooring docking berthing harbor safe protected shielded defended guarded watched over looked after cared for nurtured supported assisted helped aided served attended to waited upon attended catered fussed over pampered spoiled indulged treated royally honored revered worshipped adored loved dearly cherished treasured prized valued appreciated acknowledged recognized respected esteemed admired applauded praised commended complimented congratulated celebrated honored glorified exalted elevated raised lifted up hoisted borne carried supported upheld maintained preserved conserved saved rescued delivered freed liberated emancipated released discharged dismissed sacked fired terminated ended finished completed accomplished achieved attained realized fulfilled satisfied pleased delighted happy joyful glad merry cheerful lively energetic active dynamic vibrant vivid bright colorful multicolored rainbow-colored prismatic iridescent shimmering sparkling glittering dazzling brilliant radiant luminous glowing shining reflecting mirroring copying imitating reproducing replicating duplicating multiplying increasing growing expanding enlarging swelling inflating puffing out bulging protruding sticking out jutting extending reaching stretching spanning bridging connecting joining uniting merging blending mixing combining associating relating linking tying bonding attaching fastening securing anchoring mooring docking berthing harbor safe protected shielded defended guarded watched over looked after cared for nurtured supported assisted helped aided served attended to waited upon attended catered fussed over pampered spoiled indulged treated royally honored revered worshipped adored loved dearly cherished treasured prized valued appreciated acknowledged recognized respected esteemed admired applauded praised commended complimented congratulated celebrated honored glorified exalted elevated raised lifted up hoisted borne carried supported upheld maintained preserved conserved saved rescued delivered freed liberated emancipated released discharged dismissed sacked fired terminated ended finished completed accomplished achieved attained realized fulfilled satisfied pleased delighted happy joyful glad merry cheerful lively energetic active dynamic vibrant vivid bright colorful multicolored rainbow-colored prismatic iridescent shimmering sparkling glittering dazzling brilliant radiant luminous glowing shining reflecting mirroring copying imitating reproducing replicating duplicating multiplying increasing growing expanding enlarging swelling inflating puffing out bulging protruding sticking out jutting extending reaching stretching spanning bridging connecting joining uniti</w:t>
      </w:r>
    </w:p>
    <w:bookmarkEnd w:id="25"/>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Colombia Medellín</dc:title>
  <dc:creator/>
  <dc:language>en</dc:language>
  <cp:keywords/>
  <dcterms:created xsi:type="dcterms:W3CDTF">2026-07-29T17:15:50Z</dcterms:created>
  <dcterms:modified xsi:type="dcterms:W3CDTF">2026-07-29T17:15:50Z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