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Occupational</w:t>
      </w:r>
      <w:r>
        <w:t xml:space="preserve"> </w:t>
      </w:r>
      <w:r>
        <w:t xml:space="preserve">Therapy</w:t>
      </w:r>
      <w:r>
        <w:t xml:space="preserve"> </w:t>
      </w:r>
      <w:r>
        <w:t xml:space="preserve">in</w:t>
      </w:r>
      <w:r>
        <w:t xml:space="preserve"> </w:t>
      </w:r>
      <w:r>
        <w:t xml:space="preserve">Pakistan</w:t>
      </w:r>
      <w:r>
        <w:t xml:space="preserve"> </w:t>
      </w:r>
      <w:r>
        <w:t xml:space="preserve">Karachi</w:t>
      </w:r>
    </w:p>
    <w:bookmarkStart w:id="27" w:name="Xe4abfdf5f321c297f4c7b7a3070cc7bf72406c8"/>
    <w:p>
      <w:pPr>
        <w:pStyle w:val="Heading1"/>
      </w:pPr>
      <w:r>
        <w:t xml:space="preserve">Internship Report: Clinical Training in Occupational Therapy</w:t>
      </w:r>
    </w:p>
    <w:p>
      <w:pPr>
        <w:pStyle w:val="FirstParagraph"/>
      </w:pPr>
      <w:r>
        <w:rPr>
          <w:bCs/>
          <w:b/>
        </w:rPr>
        <w:t xml:space="preserve">Date:</w:t>
      </w:r>
      <w:r>
        <w:br/>
      </w:r>
      <w:r>
        <w:t xml:space="preserve">October 24, 2023</w:t>
      </w:r>
      <w:r>
        <w:br/>
      </w:r>
      <w:r>
        <w:rPr>
          <w:bCs/>
          <w:b/>
        </w:rPr>
        <w:t xml:space="preserve">Location:</w:t>
      </w:r>
      <w:r>
        <w:br/>
      </w:r>
      <w:r>
        <w:t xml:space="preserve">Pakistan Karachi</w:t>
      </w:r>
      <w:r>
        <w:br/>
      </w:r>
      <w:r>
        <w:rPr>
          <w:bCs/>
          <w:b/>
        </w:rPr>
        <w:t xml:space="preserve">Intern Name:</w:t>
      </w:r>
      <w:r>
        <w:br/>
      </w:r>
      <w:r>
        <w:rPr>
          <w:iCs/>
          <w:i/>
        </w:rPr>
        <w:t xml:space="preserve">[Student Name]</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report details the comprehensive clinical internship experience undertaken as an Occupational Therapist student in Pakistan Karachi. The primary objective of this internship was to bridge the theoretical knowledge acquired during academic coursework with practical, hands-on patient care within a multicultural and resource-diverse healthcare setting. Over the course of twelve weeks, I had the privilege of working in a multidisciplinary rehabilitation center located in one of Karachi’s major districts. This period allowed for significant professional growth, cultural immersion, and a deeper understanding of the unique challenges and opportunities facing Occupational Therapists in Pakistan Karachi today.</w:t>
      </w:r>
    </w:p>
    <w:bookmarkEnd w:id="20"/>
    <w:bookmarkStart w:id="21" w:name="introduction"/>
    <w:p>
      <w:pPr>
        <w:pStyle w:val="Heading2"/>
      </w:pPr>
      <w:r>
        <w:t xml:space="preserve">2. Introduction</w:t>
      </w:r>
    </w:p>
    <w:p>
      <w:pPr>
        <w:pStyle w:val="FirstParagraph"/>
      </w:pPr>
      <w:r>
        <w:t xml:space="preserve">The role of an Occupational Therapist (OT) is pivotal in helping individuals across the lifespan participate in the things they want and need to do through the therapeutic use of everyday activities (occupations). However, when practicing as an Occupational Therapist in Pakistan Karachi, one must navigate a distinct landscape. Karachi, being the commercial hub and most populous city of Pakistan, presents a complex mix of urbanization-related stressors, diverse socioeconomic statuses, and varying access to healthcare resources. This internship was designed to expose students to these realities directly.</w:t>
      </w:r>
    </w:p>
    <w:p>
      <w:pPr>
        <w:pStyle w:val="BodyText"/>
      </w:pPr>
      <w:r>
        <w:t xml:space="preserve">The core philosophy guiding this internship was patient-centered care adapted to local cultural norms. In Pakistan Karachi, family dynamics play a crucial role in rehabilitation; therefore, involving caregivers in the therapeutic process is not just recommended but essential for success. This report outlines my daily responsibilities, case studies encountered, skill acquisition, and reflections on the state of Occupational Therapy education and practice within this specific geographic context.</w:t>
      </w:r>
    </w:p>
    <w:bookmarkEnd w:id="21"/>
    <w:bookmarkStart w:id="22" w:name="clinical-setting-and-facilities"/>
    <w:p>
      <w:pPr>
        <w:pStyle w:val="Heading2"/>
      </w:pPr>
      <w:r>
        <w:t xml:space="preserve">3. Clinical Setting and Facilities</w:t>
      </w:r>
    </w:p>
    <w:p>
      <w:pPr>
        <w:pStyle w:val="FirstParagraph"/>
      </w:pPr>
      <w:r>
        <w:t xml:space="preserve">The internship took place at a specialized rehabilitation hospital in central Karachi. The facility is equipped with standard Western therapy tools, including parallel bars, transfer boards, splinting materials, and sensory integration equipment. However, as an Occupational Therapist trainee in this setting, I learned to be resourceful. In many instances common in Pakistan Karachi where budget constraints exist for certain medical supplies we had to improvise using locally available materials without compromising safety or efficacy.</w:t>
      </w:r>
    </w:p>
    <w:p>
      <w:pPr>
        <w:pStyle w:val="BodyText"/>
      </w:pPr>
      <w:r>
        <w:t xml:space="preserve">The clinic serves a diverse patient population ranging from stroke survivors and spinal cord injury patients to children with developmental delays such as Autism Spectrum Disorder (ASD) and Attention Deficit Hyperactivity Disorder (ADHD). The diversity of the patient base in Pakistan Karachi provided a rich learning environment, allowing for exposure to various pathological conditions and social determinants of health.</w:t>
      </w:r>
    </w:p>
    <w:bookmarkEnd w:id="22"/>
    <w:bookmarkStart w:id="23" w:name="X397c6ae396e180eb7fccb324573aa4e742019d1"/>
    <w:p>
      <w:pPr>
        <w:pStyle w:val="Heading2"/>
      </w:pPr>
      <w:r>
        <w:t xml:space="preserve">4. Key Responsibilities and Clinical Activities</w:t>
      </w:r>
    </w:p>
    <w:p>
      <w:pPr>
        <w:pStyle w:val="FirstParagraph"/>
      </w:pPr>
      <w:r>
        <w:t xml:space="preserve">As an intern working under the supervision of licensed senior therapists, my role evolved from observation to assisted practice. The following are key components of my duties:</w:t>
      </w:r>
    </w:p>
    <w:p>
      <w:pPr>
        <w:numPr>
          <w:ilvl w:val="0"/>
          <w:numId w:val="1001"/>
        </w:numPr>
        <w:pStyle w:val="Compact"/>
      </w:pPr>
      <w:r>
        <w:rPr>
          <w:bCs/>
          <w:b/>
        </w:rPr>
        <w:t xml:space="preserve">Patient Assessment:</w:t>
      </w:r>
      <w:r>
        <w:t xml:space="preserve"> </w:t>
      </w:r>
      <w:r>
        <w:t xml:space="preserve">I assisted in conducting initial evaluations using standardized tools such as the Canadian Occupational Performance Measure (COPM) and the Occupational Self Assessment (OSA). Understanding these tools within the context of Pakistan Karachi meant adapting communication strategies to accommodate language barriers, including Urdu, Sindhi, and Pashto.</w:t>
      </w:r>
    </w:p>
    <w:p>
      <w:pPr>
        <w:numPr>
          <w:ilvl w:val="0"/>
          <w:numId w:val="1001"/>
        </w:numPr>
        <w:pStyle w:val="Compact"/>
      </w:pPr>
      <w:r>
        <w:rPr>
          <w:bCs/>
          <w:b/>
        </w:rPr>
        <w:t xml:space="preserve">Intervention Planning:</w:t>
      </w:r>
      <w:r>
        <w:t xml:space="preserve"> </w:t>
      </w:r>
      <w:r>
        <w:t xml:space="preserve">I participated in team meetings to help develop Individualized Treatment Plans. For example, for a pediatric patient with developmental delays common in urban centers of Pakistan Karachi due to environmental factors or genetic considerations, we focused on fine motor skills and sensory processing.</w:t>
      </w:r>
    </w:p>
    <w:p>
      <w:pPr>
        <w:numPr>
          <w:ilvl w:val="0"/>
          <w:numId w:val="1001"/>
        </w:numPr>
        <w:pStyle w:val="Compact"/>
      </w:pPr>
      <w:r>
        <w:rPr>
          <w:bCs/>
          <w:b/>
        </w:rPr>
        <w:t xml:space="preserve">Adaptive Equipment Training:</w:t>
      </w:r>
      <w:r>
        <w:t xml:space="preserve"> </w:t>
      </w:r>
      <w:r>
        <w:t xml:space="preserve">A significant portion of my training involved teaching patients and their families how to use adaptive devices. In the context of Occupational Therapy in Pakistan Karachi, cost-effectiveness is a major factor. I learned to recommend durable, affordable solutions that would withstand high usage by extended family members.</w:t>
      </w:r>
    </w:p>
    <w:p>
      <w:pPr>
        <w:numPr>
          <w:ilvl w:val="0"/>
          <w:numId w:val="1001"/>
        </w:numPr>
        <w:pStyle w:val="Compact"/>
      </w:pPr>
      <w:r>
        <w:rPr>
          <w:bCs/>
          <w:b/>
        </w:rPr>
        <w:t xml:space="preserve">Cultural Competency:</w:t>
      </w:r>
      <w:r>
        <w:t xml:space="preserve"> </w:t>
      </w:r>
      <w:r>
        <w:t xml:space="preserve">Working as an Occupational Therapist in Pakistan Karachi requires sensitivity to religious and cultural practices. For instance, ensuring that prayer routines (Salah) are integrated into mobility training for elderly patients was a critical aspect of culturally responsive care.</w:t>
      </w:r>
    </w:p>
    <w:bookmarkEnd w:id="23"/>
    <w:bookmarkStart w:id="24" w:name="case-study-highlights"/>
    <w:p>
      <w:pPr>
        <w:pStyle w:val="Heading2"/>
      </w:pPr>
      <w:r>
        <w:t xml:space="preserve">5. Case Study Highlights</w:t>
      </w:r>
    </w:p>
    <w:p>
      <w:pPr>
        <w:pStyle w:val="FirstParagraph"/>
      </w:pPr>
      <w:r>
        <w:rPr>
          <w:bCs/>
          <w:b/>
        </w:rPr>
        <w:t xml:space="preserve">Case A: Post-Stroke Rehabilitation</w:t>
      </w:r>
      <w:r>
        <w:br/>
      </w:r>
      <w:r>
        <w:t xml:space="preserve">One of my most impactful experiences involved an elderly male patient who had suffered a left-sided stroke. In Pakistan Karachi, the prevalence of cerebrovascular diseases is rising due to lifestyle changes. The challenge was not just physical rehabilitation but also motivating the patient to engage in Activities of Daily Living (ADLs) given his traditional view that dependency on others is a sign of weakness. By framing therapy as maintaining independence for religious practices and family duties, we achieved higher compliance.</w:t>
      </w:r>
    </w:p>
    <w:p>
      <w:pPr>
        <w:pStyle w:val="BodyText"/>
      </w:pPr>
      <w:r>
        <w:rPr>
          <w:bCs/>
          <w:b/>
        </w:rPr>
        <w:t xml:space="preserve">Case B: Pediatric Autism Intervention</w:t>
      </w:r>
      <w:r>
        <w:br/>
      </w:r>
      <w:r>
        <w:t xml:space="preserve">I worked with a six-year-old boy diagnosed with ASD. In the urban environment of Pakistan Karachi, early intervention centers are growing but still face stigma. My role included implementing a sensory diet at home. Educating the parents on how to create a sensory-friendly home environment was crucial, especially given the often crowded living conditions typical in many parts of Karachi.</w:t>
      </w:r>
    </w:p>
    <w:bookmarkEnd w:id="24"/>
    <w:bookmarkStart w:id="25" w:name="challenges-and-observations"/>
    <w:p>
      <w:pPr>
        <w:pStyle w:val="Heading2"/>
      </w:pPr>
      <w:r>
        <w:t xml:space="preserve">6. Challenges and Observations</w:t>
      </w:r>
    </w:p>
    <w:p>
      <w:pPr>
        <w:pStyle w:val="FirstParagraph"/>
      </w:pPr>
      <w:r>
        <w:rPr>
          <w:bCs/>
          <w:b/>
        </w:rPr>
        <w:t xml:space="preserve">Awareness Deficits:</w:t>
      </w:r>
      <w:r>
        <w:br/>
      </w:r>
      <w:r>
        <w:t xml:space="preserve">One major observation during my time as an Occupational Therapist intern was the general public's limited understanding of what OT entails. In Pakistan Karachi, many people confuse Occupational Therapy with massage or general physiotherapy. A significant part of my internship involved patient education to correct these misconceptions and highlight the functional goals of OT.</w:t>
      </w:r>
    </w:p>
    <w:p>
      <w:pPr>
        <w:pStyle w:val="BodyText"/>
      </w:pPr>
      <w:r>
        <w:rPr>
          <w:bCs/>
          <w:b/>
        </w:rPr>
        <w:t xml:space="preserve">Resource Limitations:</w:t>
      </w:r>
      <w:r>
        <w:br/>
      </w:r>
      <w:r>
        <w:t xml:space="preserve">While the facility was well-equipped, there were times when specific specialized toys or high-tech assistive devices were unavailable. This taught me flexibility and creativity—essential traits for any Occupational Therapist working in developing regions like Pakistan Karachi.</w:t>
      </w:r>
    </w:p>
    <w:bookmarkEnd w:id="25"/>
    <w:bookmarkStart w:id="26" w:name="conclusion"/>
    <w:p>
      <w:pPr>
        <w:pStyle w:val="Heading2"/>
      </w:pPr>
      <w:r>
        <w:t xml:space="preserve">7. Conclusion</w:t>
      </w:r>
    </w:p>
    <w:p>
      <w:pPr>
        <w:pStyle w:val="FirstParagraph"/>
      </w:pPr>
      <w:r>
        <w:t xml:space="preserve">This internship has been a transformative experience that has profoundly shaped my professional identity as an Occupational Therapist. The opportunity to train in Pakistan Karachi provided insights into resilience, adaptability, and the profound impact of community support systems on recovery outcomes.</w:t>
      </w:r>
    </w:p>
    <w:p>
      <w:pPr>
        <w:pStyle w:val="BodyText"/>
      </w:pPr>
      <w:r>
        <w:t xml:space="preserve">I have learned that practicing in this region requires more than just clinical skills; it demands cultural intelligence and empathy. The patients I encountered in Pakistan Karachi demonstrated immense strength, and supporting them reaffirmed my passion for this profession. As the field of Occupational Therapy continues to grow in Pakistan, there is a pressing need for more specialized training centers and increased public awareness.</w:t>
      </w:r>
    </w:p>
    <w:p>
      <w:pPr>
        <w:pStyle w:val="BodyText"/>
      </w:pPr>
      <w:r>
        <w:t xml:space="preserve">I am confident that the skills acquired during this internship—ranging from technical assessment abilities to cross-cultural communication—will serve as a strong foundation for my future career. I look forward to contributing to the development of occupational therapy standards in Pakistan Karachi and advocating for inclusive, accessible rehabilitation services for all individuals.</w:t>
      </w:r>
    </w:p>
    <w:p>
      <w:pPr>
        <w:pStyle w:val="BodyText"/>
      </w:pPr>
      <w:r>
        <w:t xml:space="preserve">End of Report | Internship in Occupational Therapy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Occupational Therapy in Pakistan Karachi</dc:title>
  <dc:creator/>
  <dc:language>en</dc:language>
  <cp:keywords/>
  <dcterms:created xsi:type="dcterms:W3CDTF">2026-07-29T18:39:18Z</dcterms:created>
  <dcterms:modified xsi:type="dcterms:W3CDTF">2026-07-29T18:39:18Z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