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Qatar</w:t>
      </w:r>
      <w:r>
        <w:t xml:space="preserve"> </w:t>
      </w:r>
      <w:r>
        <w:t xml:space="preserve">Doha</w:t>
      </w:r>
    </w:p>
    <w:bookmarkStart w:id="25" w:name="internship-report"/>
    <w:p>
      <w:pPr>
        <w:pStyle w:val="Heading1"/>
      </w:pPr>
      <w:r>
        <w:t xml:space="preserve">Internship Report</w:t>
      </w:r>
    </w:p>
    <w:p>
      <w:pPr>
        <w:pStyle w:val="FirstParagraph"/>
      </w:pPr>
      <w:r>
        <w:rPr>
          <w:bCs/>
          <w:b/>
        </w:rPr>
        <w:t xml:space="preserve">Career Pathway:</w:t>
      </w:r>
      <w:r>
        <w:t xml:space="preserve"> </w:t>
      </w:r>
      <w:r>
        <w:t xml:space="preserve">Occupational Therapy</w:t>
      </w:r>
    </w:p>
    <w:p>
      <w:pPr>
        <w:pStyle w:val="BodyText"/>
      </w:pPr>
      <w:r>
        <w:rPr>
          <w:bCs/>
          <w:b/>
        </w:rPr>
        <w:t xml:space="preserve">Duty Station:</w:t>
      </w:r>
    </w:p>
    <w:p>
      <w:pPr>
        <w:pStyle w:val="BodyText"/>
      </w:pPr>
      <w:r>
        <w:t xml:space="preserve">, Qatar Doha, Qatar Doha, Qatar Doha.</w:t>
      </w:r>
    </w:p>
    <w:p>
      <w:pPr>
        <w:pStyle w:val="BodyText"/>
      </w:pPr>
      <w:r>
        <w:t xml:space="preserve">""&gt;</w:t>
      </w:r>
    </w:p>
    <w:p>
      <w:pPr>
        <w:pStyle w:val="BodyText"/>
      </w:pPr>
      <w:r>
        <w:rPr>
          <w:bCs/>
          <w:b/>
        </w:rPr>
        <w:t xml:space="preserve">Intern Name:</w:t>
      </w:r>
      <w:r>
        <w:t xml:space="preserve"> </w:t>
      </w:r>
      <w:r>
        <w:t xml:space="preserve">[Your Name]</w:t>
      </w:r>
    </w:p>
    <w:p>
      <w:pPr>
        <w:pStyle w:val="BodyText"/>
      </w:pPr>
      <w:r>
        <w:rPr>
          <w:bCs/>
          <w:b/>
        </w:rPr>
        <w:t xml:space="preserve">Date Submitted:</w:t>
      </w:r>
      <w:r>
        <w:t xml:space="preserve"> </w:t>
      </w:r>
      <w:r>
        <w:t xml:space="preserve">October 24, 2023</w:t>
      </w:r>
    </w:p>
    <w:p>
      <w:pPr>
        <w:pStyle w:val="BodyText"/>
      </w:pPr>
      <w:r>
        <w:t xml:space="preserve">1. Executive Summary</w:t>
      </w:r>
    </w:p>
    <w:p>
      <w:pPr>
        <w:pStyle w:val="BodyText"/>
      </w:pPr>
      <w:r>
        <w:t xml:space="preserve">""&gt;</w:t>
      </w:r>
    </w:p>
    <w:p>
      <w:pPr>
        <w:pStyle w:val="BodyText"/>
      </w:pPr>
      <w:r>
        <w:t xml:space="preserve">This report details the comprehensive internship experience undertaken as an Occupational Therapist in Qatar Doha. The primary objective of this internship was to bridge theoretical academic knowledge with practical clinical application within the unique cultural and healthcare framework of Qatar Doha. Over the course of several months, I was exposed to a diverse patient population, ranging from pediatric developmental delays to geriatric rehabilitation needs, all while navigating the multicultural environment inherent in Qatar Doha. The internship provided invaluable insights into patient-centered care models adapted for Middle Eastern societal norms and highlighted the critical role an Occupational Therapist plays in holistic health recovery.</w:t>
      </w:r>
    </w:p>
    <w:bookmarkStart w:id="20" w:name="introduction-and-objectives"/>
    <w:p>
      <w:pPr>
        <w:pStyle w:val="Heading2"/>
      </w:pPr>
      <w:r>
        <w:t xml:space="preserve">2. Introduction and Objectives</w:t>
      </w:r>
    </w:p>
    <w:p>
      <w:pPr>
        <w:pStyle w:val="FirstParagraph"/>
      </w:pPr>
      <w:r>
        <w:t xml:space="preserve">The internship program was designed to prepare aspiring healthcare professionals for the complexities of modern clinical practice. Specifically, the objectives focused on mastering therapeutic interventions, understanding medical documentation standards prevalent in Qatar Doha's hospitals, and developing cross-cultural communication skills essential for working with a diverse demographic in Qatar Doha. As an Occupational Therapist intern, my goal was to learn how to facilitate daily living activities (ADLs) and instrumental activities of daily living (IADLs) for patients across various specialties.</w:t>
      </w:r>
    </w:p>
    <w:bookmarkEnd w:id="20"/>
    <w:bookmarkStart w:id="21" w:name="X930825c55e7b4ce918f3ce74b199673b32997ac"/>
    <w:p>
      <w:pPr>
        <w:pStyle w:val="Heading2"/>
      </w:pPr>
      <w:r>
        <w:t xml:space="preserve">3. Organizational Context: Healthcare in Qatar Doha</w:t>
      </w:r>
    </w:p>
    <w:p>
      <w:pPr>
        <w:pStyle w:val="FirstParagraph"/>
      </w:pPr>
      <w:r>
        <w:t xml:space="preserve">The internship took place within a leading healthcare facility in Qatar Doha, an institution known for its state-of-the-art medical infrastructure and high standards of care. The healthcare system in Qatar Doha is characterized by a blend of public and private sectors, both of which prioritize advanced technology alongside compassionate care. Working in this environment required adherence to strict protocols regarding patient privacy and ethical conduct, consistent with the Ministry of Public Health regulations in Qatar Doha.</w:t>
      </w:r>
    </w:p>
    <w:p>
      <w:pPr>
        <w:pStyle w:val="BodyText"/>
      </w:pPr>
      <w:r>
        <w:t xml:space="preserve">The multicultural nature of the staff and patients in Qatar Doha presented both challenges and opportunities. As an Occupational Therapist, it was crucial to understand cultural nuances that affect health beliefs, disability perceptions, and family dynamics. For instance, in many traditional families found within the community of Qatar Doha decision-making regarding treatment plans often involves extended family members rather than just the patient.</w:t>
      </w:r>
    </w:p>
    <w:bookmarkEnd w:id="21"/>
    <w:bookmarkStart w:id="22" w:name="clinical-experience-and-responsibilities"/>
    <w:p>
      <w:pPr>
        <w:pStyle w:val="Heading2"/>
      </w:pPr>
      <w:r>
        <w:t xml:space="preserve">4. Clinical Experience and Responsibilities</w:t>
      </w:r>
    </w:p>
    <w:p>
      <w:pPr>
        <w:pStyle w:val="FirstParagraph"/>
      </w:pPr>
      <w:r>
        <w:t xml:space="preserve">The core of the internship involved direct patient interaction under the supervision of senior Occupational Therapists. The following key areas were covered during my rotation:</w:t>
      </w:r>
    </w:p>
    <w:bookmarkEnd w:id="22"/>
    <w:bookmarkStart w:id="23" w:name="challenges-faced-in-qatar-doha"/>
    <w:p>
      <w:pPr>
        <w:pStyle w:val="Heading2"/>
      </w:pPr>
      <w:r>
        <w:t xml:space="preserve">6. Challenges Faced in Qatar Doha</w:t>
      </w:r>
    </w:p>
    <w:p>
      <w:pPr>
        <w:pStyle w:val="FirstParagraph"/>
      </w:pPr>
      <w:r>
        <w:t xml:space="preserve">Navigating the high-volume patient load typical of major hospitals in Qatar Doha was initially challenging. Balancing the need for thorough, individualized assessments with time constraints required efficient prioritization skills. Furthermore, language barriers occasionally arose; while most medical staff in Qatar Doha are fluent in English, communicating effectively with patients who preferred Arabic or other regional languages required patience and the use of professional interpreters.</w:t>
      </w:r>
    </w:p>
    <w:bookmarkEnd w:id="23"/>
    <w:bookmarkStart w:id="24" w:name="conclusion"/>
    <w:p>
      <w:pPr>
        <w:pStyle w:val="Heading2"/>
      </w:pPr>
      <w:r>
        <w:t xml:space="preserve">7. Conclusion</w:t>
      </w:r>
    </w:p>
    <w:p>
      <w:pPr>
        <w:pStyle w:val="FirstParagraph"/>
      </w:pPr>
      <w:r>
        <w:t xml:space="preserve">""&gt;</w:t>
      </w:r>
    </w:p>
    <w:p>
      <w:pPr>
        <w:pStyle w:val="BodyText"/>
      </w:pPr>
      <w:r>
        <w:t xml:space="preserve">In conclusion, this internship as an Occupational Therapist in Qatar Doha has been a transformative professional journey. It has equipped me with the practical skills, cultural sensitivity, and ethical grounding necessary to excel in the field of occupational therapy. The unique environment of Qatar Doho provided a robust platform for growth, allowing me to contribute meaningfully to patient care while learning from seasoned professionals.</w:t>
      </w:r>
    </w:p>
    <w:p>
      <w:pPr>
        <w:pStyle w:val="BodyText"/>
      </w:pPr>
      <w:r>
        <w:rPr>
          <w:bCs/>
          <w:b/>
        </w:rPr>
        <w:t xml:space="preserve">Intern Signature:</w:t>
      </w:r>
      <w:r>
        <w:t xml:space="preserve"> </w:t>
      </w:r>
      <w:r>
        <w:t xml:space="preserve">__________________________</w:t>
      </w:r>
    </w:p>
    <w:p>
      <w:pPr>
        <w:pStyle w:val="BodyText"/>
      </w:pPr>
      <w:r>
        <w:t xml:space="preserve">""&gt;"</w:t>
      </w:r>
    </w:p>
    <w:p>
      <w:pPr>
        <w:pStyle w:val="BodyText"/>
      </w:pPr>
      <w:r>
        <w:rPr>
          <w:bCs/>
          <w:b/>
        </w:rPr>
        <w:t xml:space="preserve">Date:</w:t>
      </w:r>
    </w:p>
    <w:p>
      <w:pPr>
        <w:pStyle w:val="BodyText"/>
      </w:pPr>
      <w:r>
        <w:t xml:space="preserve">""&gt;"li&gt;</w:t>
      </w:r>
    </w:p>
    <w:p>
      <w:pPr>
        <w:pStyle w:val="BodyText"/>
      </w:pPr>
      <w:r>
        <w:t xml:space="preserve">Career Pathway: Occupational Therapist in Qatar Doha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Qatar Doha</dc:title>
  <dc:creator/>
  <dc:language>en</dc:language>
  <cp:keywords/>
  <dcterms:created xsi:type="dcterms:W3CDTF">2026-07-29T14:42:31Z</dcterms:created>
  <dcterms:modified xsi:type="dcterms:W3CDTF">2026-07-29T14:42:31Z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