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c917a756bf3754792125e69454f075d9c976fd2"/>
    <w:p>
      <w:pPr>
        <w:pStyle w:val="Heading1"/>
      </w:pPr>
      <w:r>
        <w:t xml:space="preserve">Comprehensive Internship Report: Occupational Therapy Practice in Saudi Arabia Jeddah</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Institution/Placement Facility:</w:t>
      </w:r>
      <w:r>
        <w:t xml:space="preserve"> </w:t>
      </w:r>
      <w:r>
        <w:t xml:space="preserve">[Name of Hospital/Clinic], Jeddah</w:t>
      </w:r>
      <w:r>
        <w:br/>
      </w:r>
      <w:r>
        <w:rPr>
          <w:iCs/>
          <w:i/>
        </w:rPr>
        <w:t xml:space="preserve">This document serves as a formal record of the clinical internship undertaken to fulfill the requirements for certification as an Occupational Therapist, specifically within the unique healthcare landscape of Saudi Arabia Jeddah.</w:t>
      </w:r>
    </w:p>
    <w:bookmarkStart w:id="20" w:name="introduction-and-contextual-background"/>
    <w:p>
      <w:pPr>
        <w:pStyle w:val="Heading2"/>
      </w:pPr>
      <w:r>
        <w:t xml:space="preserve">1. Introduction and Contextual Background</w:t>
      </w:r>
    </w:p>
    <w:p>
      <w:pPr>
        <w:pStyle w:val="FirstParagraph"/>
      </w:pPr>
      <w:r>
        <w:t xml:space="preserve">The primary objective of this internship report is to document the professional growth, clinical competencies acquired, and cultural adaptations experienced during my tenure as an intern Occupational Therapist in Saudi Arabia Jeddah. As a rapidly developing city on the Red Sea coast, Jeddah serves as a major medical hub for the Kingdom. The healthcare system here has undergone significant transformation in recent years under Vision 2030, which emphasizes preventive care and community health rehabilitation.</w:t>
      </w:r>
    </w:p>
    <w:p>
      <w:pPr>
        <w:pStyle w:val="BodyText"/>
      </w:pPr>
      <w:r>
        <w:t xml:space="preserve">Working as an Occupational Therapist in this specific region presented distinct challenges and opportunities. The patient demographic in Saudi Arabia Jeddah is incredibly diverse, comprising expatriates from Asia, Europe, Africa, and Arab nations alongside the local Saudi population. This diversity requires a high level of cultural competence and linguistic adaptability from every Occupational Therapist practicing in the field.</w:t>
      </w:r>
    </w:p>
    <w:bookmarkEnd w:id="20"/>
    <w:bookmarkStart w:id="21" w:name="X3345b57cbc9973020599f4f84e58df436ce8c5c"/>
    <w:p>
      <w:pPr>
        <w:pStyle w:val="Heading2"/>
      </w:pPr>
      <w:r>
        <w:t xml:space="preserve">2. Clinical Objectives and Scope of Practice</w:t>
      </w:r>
    </w:p>
    <w:p>
      <w:pPr>
        <w:pStyle w:val="FirstParagraph"/>
      </w:pPr>
      <w:r>
        <w:t xml:space="preserve">The internship was structured to bridge theoretical knowledge with practical application. The core goals included:</w:t>
      </w:r>
    </w:p>
    <w:p>
      <w:pPr>
        <w:numPr>
          <w:ilvl w:val="0"/>
          <w:numId w:val="1001"/>
        </w:numPr>
        <w:pStyle w:val="Compact"/>
      </w:pPr>
      <w:r>
        <w:rPr>
          <w:bCs/>
          <w:b/>
        </w:rPr>
        <w:t xml:space="preserve">Evaluation Skills:</w:t>
      </w:r>
      <w:r>
        <w:t xml:space="preserve"> </w:t>
      </w:r>
      <w:r>
        <w:t xml:space="preserve">Mastering standardized assessments used in the Kingdom, such as the Canadian Occupational Performance Measure (COPM) and various sensory integration tools.</w:t>
      </w:r>
    </w:p>
    <w:p>
      <w:pPr>
        <w:numPr>
          <w:ilvl w:val="0"/>
          <w:numId w:val="1001"/>
        </w:numPr>
        <w:pStyle w:val="Compact"/>
      </w:pPr>
      <w:r>
        <w:rPr>
          <w:bCs/>
          <w:b/>
        </w:rPr>
        <w:t xml:space="preserve">Cultural Adaptation of Therapy:</w:t>
      </w:r>
      <w:r>
        <w:t xml:space="preserve"> </w:t>
      </w:r>
      <w:r>
        <w:t xml:space="preserve">Learning to tailor interventions that respect local religious customs, such as prayer times and modesty requirements, which are crucial for patient adherence.</w:t>
      </w:r>
    </w:p>
    <w:p>
      <w:pPr>
        <w:numPr>
          <w:ilvl w:val="0"/>
          <w:numId w:val="1001"/>
        </w:numPr>
        <w:pStyle w:val="Compact"/>
      </w:pPr>
      <w:r>
        <w:rPr>
          <w:bCs/>
          <w:b/>
        </w:rPr>
        <w:t xml:space="preserve">Multidisciplinary Collaboration:</w:t>
      </w:r>
      <w:r>
        <w:t xml:space="preserve"> </w:t>
      </w:r>
      <w:r>
        <w:t xml:space="preserve">Integrating into medical teams within the hospitals and clinics of Saudi Arabia Jeddah to ensure holistic patient care.</w:t>
      </w:r>
    </w:p>
    <w:bookmarkEnd w:id="21"/>
    <w:bookmarkStart w:id="24" w:name="clinical-experience-and-case-studies"/>
    <w:p>
      <w:pPr>
        <w:pStyle w:val="Heading2"/>
      </w:pPr>
      <w:r>
        <w:t xml:space="preserve">3. Clinical Experience and Case Studies</w:t>
      </w:r>
    </w:p>
    <w:p>
      <w:pPr>
        <w:pStyle w:val="FirstParagraph"/>
      </w:pPr>
      <w:r>
        <w:t xml:space="preserve">The majority of my rotation took place in a specialized rehabilitation center in central Jeddah. The caseload was varied, covering pediatric, geriatric, and neurological populations.</w:t>
      </w:r>
    </w:p>
    <w:bookmarkStart w:id="22" w:name="pediatric-rehabilitation"/>
    <w:p>
      <w:pPr>
        <w:pStyle w:val="Heading3"/>
      </w:pPr>
      <w:r>
        <w:t xml:space="preserve">Pediatric Rehabilitation</w:t>
      </w:r>
    </w:p>
    <w:p>
      <w:pPr>
        <w:pStyle w:val="FirstParagraph"/>
      </w:pPr>
      <w:r>
        <w:t xml:space="preserve">In the pediatric wing, I worked extensively with children diagnosed with Autism Spectrum Disorder (ASD) and Developmental Coordination Disorder. In Saudi Arabia Jeddah, there is a growing awareness of neurodevelopmental disorders, leading to increased demand for early intervention services. My role involved designing sensory-rich environments that respected local family structures. For instance, therapy sessions were often structured to include parents when culturally appropriate, ensuring that the caregiver felt empowered and understood the home exercise program.</w:t>
      </w:r>
    </w:p>
    <w:bookmarkEnd w:id="22"/>
    <w:bookmarkStart w:id="23" w:name="adult-neurological-rehabilitation"/>
    <w:p>
      <w:pPr>
        <w:pStyle w:val="Heading3"/>
      </w:pPr>
      <w:r>
        <w:t xml:space="preserve">Adult Neurological Rehabilitation</w:t>
      </w:r>
    </w:p>
    <w:p>
      <w:pPr>
        <w:pStyle w:val="FirstParagraph"/>
      </w:pPr>
      <w:r>
        <w:t xml:space="preserve">A significant portion of my time was dedicated to post-stroke rehabilitation. The prevalence of lifestyle-related health conditions in urban centers like Jeddah has led to a steady intake of adult patients requiring retraining in Activities of Daily Living (ADLs). I assisted patients with motor planning difficulties, focusing on upper extremity function and cognitive-perceptual training. One notable case involved a middle-aged male patient who struggled with returning to his work as an engineer due to fine motor deficits. We utilized adaptive equipment and task-specific training, ultimately allowing him to return to a modified work environment.</w:t>
      </w:r>
    </w:p>
    <w:bookmarkEnd w:id="23"/>
    <w:bookmarkEnd w:id="24"/>
    <w:bookmarkStart w:id="25" w:name="Xbbbfbeb58d38867decf6833e449fefdf5e1ba90"/>
    <w:p>
      <w:pPr>
        <w:pStyle w:val="Heading2"/>
      </w:pPr>
      <w:r>
        <w:t xml:space="preserve">4. Cultural Competence and Professional Challenges</w:t>
      </w:r>
    </w:p>
    <w:p>
      <w:pPr>
        <w:pStyle w:val="FirstParagraph"/>
      </w:pPr>
      <w:r>
        <w:t xml:space="preserve">A defining aspect of this internship was navigating the cultural nuances of being an Occupational Therapist in Saudi Arabia Jeddah. The concept of "time" and scheduling differs slightly from Western standards, requiring flexibility in appointment management to accommodate prayer times, particularly during Ramadan.</w:t>
      </w:r>
    </w:p>
    <w:p>
      <w:pPr>
        <w:pStyle w:val="BodyText"/>
      </w:pPr>
      <w:r>
        <w:rPr>
          <w:bCs/>
          <w:b/>
        </w:rPr>
        <w:t xml:space="preserve">Cultural Insight:</w:t>
      </w:r>
      <w:r>
        <w:br/>
      </w:r>
      <w:r>
        <w:t xml:space="preserve">In Saudi Arabia Jeddah, gender dynamics play a role in therapy delivery. Female patients often prefer female therapists for hands-on interventions involving bathing or dressing ADLs. This internship highlighted the importance of understanding these preferences to build trust and rapport, which is foundational to successful occupational therapy outcomes.</w:t>
      </w:r>
    </w:p>
    <w:p>
      <w:pPr>
        <w:pStyle w:val="BodyText"/>
      </w:pPr>
      <w:r>
        <w:t xml:space="preserve">Furthermore, communication styles in Jeddah can be more indirect compared to direct Western approaches. As an intern Occupational Therapist, I learned to observe non-verbal cues and engage in relationship-building small talk before diving into clinical assessments. This approach aligns with the high-context communication style prevalent in the region.</w:t>
      </w:r>
    </w:p>
    <w:bookmarkEnd w:id="25"/>
    <w:bookmarkStart w:id="26" w:name="community-engagement-and-prevention"/>
    <w:p>
      <w:pPr>
        <w:pStyle w:val="Heading2"/>
      </w:pPr>
      <w:r>
        <w:t xml:space="preserve">5. Community Engagement and Prevention</w:t>
      </w:r>
    </w:p>
    <w:p>
      <w:pPr>
        <w:pStyle w:val="FirstParagraph"/>
      </w:pPr>
      <w:r>
        <w:t xml:space="preserve">Beyond direct patient care, the internship included community outreach programs organized by the facility. In collaboration with local schools in Jeddah, I participated in workshops aimed at ergonomics for students and teachers to prevent musculoskeletal injuries from prolonged desk work. These initiatives reflected the broader goals of Saudi Arabia Jeddah’s healthcare authorities to reduce the burden on tertiary care facilities through education and prevention.</w:t>
      </w:r>
    </w:p>
    <w:bookmarkEnd w:id="26"/>
    <w:bookmarkStart w:id="27" w:name="personal-and-professional-development"/>
    <w:p>
      <w:pPr>
        <w:pStyle w:val="Heading2"/>
      </w:pPr>
      <w:r>
        <w:t xml:space="preserve">6. Personal and Professional Development</w:t>
      </w:r>
    </w:p>
    <w:p>
      <w:pPr>
        <w:pStyle w:val="FirstParagraph"/>
      </w:pPr>
      <w:r>
        <w:t xml:space="preserve">This experience has profoundly shaped my identity as a future Occupational Therapist. I have developed not only clinical skills but also the soft skills necessary for cross-cultural healthcare delivery. The ability to adapt therapeutic strategies to fit the religious and cultural fabric of Saudi Arabia Jeddah is a competency that will be invaluable in any multicultural healthcare setting.</w:t>
      </w:r>
    </w:p>
    <w:p>
      <w:pPr>
        <w:pStyle w:val="BodyText"/>
      </w:pPr>
      <w:r>
        <w:t xml:space="preserve">I have improved my proficiency in using assistive technology, learned advanced techniques in neuro-rehabilitation, and gained confidence in conducting occupational profiles that are sensitive to cultural values. The mentorship received from senior Occupational Therapists who are experts in the local healthcare system was instrumental in this development.</w:t>
      </w:r>
    </w:p>
    <w:bookmarkEnd w:id="27"/>
    <w:bookmarkStart w:id="28" w:name="conclusion"/>
    <w:p>
      <w:pPr>
        <w:pStyle w:val="Heading2"/>
      </w:pPr>
      <w:r>
        <w:t xml:space="preserve">7. Conclusion</w:t>
      </w:r>
    </w:p>
    <w:p>
      <w:pPr>
        <w:pStyle w:val="FirstParagraph"/>
      </w:pPr>
      <w:r>
        <w:t xml:space="preserve">In conclusion, my internship as an Occupational Therapist in Saudi Arabia Jeddah has been a transformative professional journey. It provided me with a unique perspective on how rehabilitation services can be tailored to meet the specific needs of a diverse, rapidly modernizing society. The healthcare landscape in Jeddah is evolving, and there is an urgent need for skilled professionals who can bridge the gap between medical necessity and cultural relevance.</w:t>
      </w:r>
    </w:p>
    <w:p>
      <w:pPr>
        <w:pStyle w:val="BodyText"/>
      </w:pPr>
      <w:r>
        <w:t xml:space="preserve">I am confident that the skills acquired during this internship have prepared me to contribute effectively to the field of Occupational Therapy. Whether working in public hospitals or private clinics, I carry with me a deep respect for the cultural heritage of Saudi Arabia Jeddah and a commitment to promoting independence and quality of life for all clients. This report serves as a testament to my readiness to practice as a competent, culturally sensitive Occupational Therapist.</w:t>
      </w:r>
    </w:p>
    <w:p>
      <w:r>
        <w:pict>
          <v:rect style="width:0;height:1.5pt" o:hralign="center" o:hrstd="t" o:hr="t"/>
        </w:pict>
      </w:r>
    </w:p>
    <w:p>
      <w:pPr>
        <w:pStyle w:val="FirstParagraph"/>
      </w:pPr>
      <w:r>
        <w:rPr>
          <w:bCs/>
          <w:b/>
        </w:rPr>
        <w:t xml:space="preserve">Signatures:</w:t>
      </w:r>
    </w:p>
    <w:p>
      <w:pPr>
        <w:pStyle w:val="BodyText"/>
      </w:pPr>
      <w:r>
        <w:rPr>
          <w:iCs/>
          <w:i/>
        </w:rPr>
        <w:t xml:space="preserve">[Intern Name]</w:t>
      </w:r>
      <w:r>
        <w:br/>
      </w:r>
      <w:r>
        <w:t xml:space="preserve">Intern Occupational Therapist</w:t>
      </w:r>
    </w:p>
    <w:p>
      <w:pPr>
        <w:pStyle w:val="BodyText"/>
      </w:pPr>
      <w:r>
        <w:rPr>
          <w:iCs/>
          <w:i/>
        </w:rPr>
        <w:t xml:space="preserve">[Supervisor Name]</w:t>
      </w:r>
      <w:r>
        <w:br/>
      </w:r>
      <w:r>
        <w:t xml:space="preserve">Clinical Supervisor</w:t>
      </w:r>
      <w:r>
        <w:br/>
      </w:r>
      <w:r>
        <w:t xml:space="preserve">[Name of Facility], Saudi Arabia Jeddah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Saudi Arabia Jeddah</dc:title>
  <dc:creator/>
  <dc:language>en</dc:language>
  <cp:keywords/>
  <dcterms:created xsi:type="dcterms:W3CDTF">2026-07-29T11:52:24Z</dcterms:created>
  <dcterms:modified xsi:type="dcterms:W3CDTF">2026-07-29T11:52:24Z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