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Therapy</w:t>
      </w:r>
      <w:r>
        <w:t xml:space="preserve"> </w:t>
      </w:r>
      <w:r>
        <w:t xml:space="preserve">in</w:t>
      </w:r>
      <w:r>
        <w:t xml:space="preserve"> </w:t>
      </w:r>
      <w:r>
        <w:t xml:space="preserve">Switzerland</w:t>
      </w:r>
      <w:r>
        <w:t xml:space="preserve"> </w:t>
      </w:r>
      <w:r>
        <w:t xml:space="preserve">Zurich</w:t>
      </w:r>
    </w:p>
    <w:bookmarkStart w:id="25" w:name="Xe3849a1c9aaa35459f5c085f286efae7f05c155"/>
    <w:p>
      <w:pPr>
        <w:pStyle w:val="Heading1"/>
      </w:pPr>
      <w:r>
        <w:t xml:space="preserve">Detailed Internship Report on Occupational Therapy Practice in Switzerland Zurich</w:t>
      </w:r>
    </w:p>
    <w:bookmarkStart w:id="20" w:name="i.-introduction-and-contextual-overview"/>
    <w:p>
      <w:pPr>
        <w:pStyle w:val="Heading2"/>
      </w:pPr>
      <w:r>
        <w:t xml:space="preserve">I. Introduction and Contextual Overview</w:t>
      </w:r>
    </w:p>
    <w:p>
      <w:pPr>
        <w:pStyle w:val="FirstParagraph"/>
      </w:pPr>
      <w:r>
        <w:t xml:space="preserve">The completion of this comprehensive internship report serves as a testament to the rigorous professional training required within the specialized field of healthcare, specifically focusing on the dynamic environment of an Occupational Therapist practice in Switzerland Zurich. This document outlines not only the practical skills acquired but also reflects deeply on how these experiences align with Swiss standards and expectations. Switzerland Zurich, renowned for its high-quality healthcare infrastructure and precise regulatory frameworks, provided a unique backdrop for this professional development. The city's multicultural population and advanced medical facilities present distinct challenges that an aspiring Occupational Therapist must navigate to ensure holistic patient care.</w:t>
      </w:r>
    </w:p>
    <w:p>
      <w:pPr>
        <w:pStyle w:val="BodyText"/>
      </w:pPr>
      <w:r>
        <w:t xml:space="preserve">The primary objective of this internship was to bridge the gap between theoretical knowledge acquired in academic settings and the practical realities of clinical practice. By immersing oneself in the daily routines of an established clinic in Switzerland Zurich, one gains a profound understanding of how Occupational Therapist methodologies are adapted to fit local cultural nuances and healthcare regulations. The report details specific case studies, ethical considerations observed, and the technical competencies developed during this transformative period.</w:t>
      </w:r>
    </w:p>
    <w:bookmarkEnd w:id="20"/>
    <w:bookmarkStart w:id="21" w:name="Xcaf8b30e59166d8033703760b47cb44483f7886"/>
    <w:p>
      <w:pPr>
        <w:pStyle w:val="Heading2"/>
      </w:pPr>
      <w:r>
        <w:t xml:space="preserve">II. Professional Responsibilities and Clinical Observations</w:t>
      </w:r>
    </w:p>
    <w:p>
      <w:pPr>
        <w:pStyle w:val="FirstParagraph"/>
      </w:pPr>
      <w:r>
        <w:t xml:space="preserve">A central component of this internship involved observing and assisting senior practitioners in their daily assessments of patients seeking occupational therapy services. In Switzerland Zurich, the standard of care is exceptionally high, demanding precision in evaluation tools and treatment planning. As an intern acting as a support for the designated Occupational Therapist, I was responsible for documenting patient progress with meticulous attention to detail. This included tracking functional improvements in activities of daily living (ADLs), such as dressing, cooking, and mobility.</w:t>
      </w:r>
    </w:p>
    <w:p>
      <w:pPr>
        <w:pStyle w:val="BodyText"/>
      </w:pPr>
      <w:r>
        <w:t xml:space="preserve">One significant aspect of working as an Occupational Therapist trainee here is the emphasis on interdisciplinary collaboration. In many facilities within Switzerland Zurich, occupational therapists work closely with physiotherapists, speech therapists, and neurologists. I participated in multidisciplinary team meetings where we discussed complex patient cases. These sessions highlighted how an Occupational Therapist must communicate effectively to contribute to a unified treatment plan. For instance, when working with stroke victims in Zurich rehabilitation centers, the collaboration between the Occupational Therapist and physical therapy staff ensures that motor skill recovery is complemented by cognitive rehabilitation strategies.</w:t>
      </w:r>
    </w:p>
    <w:bookmarkEnd w:id="21"/>
    <w:bookmarkStart w:id="22" w:name="X74feb02e98e15fa551c37432918c6b87870f569"/>
    <w:p>
      <w:pPr>
        <w:pStyle w:val="Heading2"/>
      </w:pPr>
      <w:r>
        <w:t xml:space="preserve">III. Challenges Encountered in a Swiss Context</w:t>
      </w:r>
    </w:p>
    <w:p>
      <w:pPr>
        <w:pStyle w:val="FirstParagraph"/>
      </w:pPr>
      <w:r>
        <w:t xml:space="preserve">The transition into the healthcare system of Switzerland Zurich presented several linguistic and cultural challenges. While many medical professionals speak English, the administrative and direct patient care aspects often require proficiency in German or French, depending on the specific district within Switzerland Zurich. This language barrier was particularly evident when an Occupational Therapist must establish a trusting relationship with elderly patients who may prefer their native dialect. Overcoming this required proactive learning of key medical terminology and demonstrating cultural sensitivity.</w:t>
      </w:r>
    </w:p>
    <w:p>
      <w:pPr>
        <w:pStyle w:val="BodyText"/>
      </w:pPr>
      <w:r>
        <w:t xml:space="preserve">Furthermore, the insurance landscape in Switzerland Zurich is complex. Understanding how costs are covered and what specific interventions are approved by Swiss health insurers is a crucial part of an Occupational Therapist's role. I learned to document evidence-based outcomes rigorously to justify treatment plans to insurance providers. This administrative aspect of being an Occupational Therapist in Switzerland Zurich ensures that patients receive necessary long-term support while maintaining the financial sustainability of the clinic.</w:t>
      </w:r>
    </w:p>
    <w:bookmarkEnd w:id="22"/>
    <w:bookmarkStart w:id="23" w:name="Xa86d7c2ca9ff0453506dbe3a7c513ce53d8c7bc"/>
    <w:p>
      <w:pPr>
        <w:pStyle w:val="Heading2"/>
      </w:pPr>
      <w:r>
        <w:t xml:space="preserve">IV. Skills Acquisition and Methodological Adaptation</w:t>
      </w:r>
    </w:p>
    <w:p>
      <w:pPr>
        <w:pStyle w:val="FirstParagraph"/>
      </w:pPr>
      <w:r>
        <w:t xml:space="preserve">The internship provided exposure to a variety of therapeutic modalities. I gained hands-on experience in sensory integration techniques, which are increasingly popular in pediatric centers throughout Switzerland Zurich. As an intern, I assisted the Occupational Therapist in designing play-based interventions for children with developmental delays. This experience underscored the importance of creativity and adaptability—traits essential for any successful Occupational Therapist.</w:t>
      </w:r>
    </w:p>
    <w:p>
      <w:pPr>
        <w:pStyle w:val="BodyText"/>
      </w:pPr>
      <w:r>
        <w:t xml:space="preserve">Additionally, I engaged with ergonomic assessments for workplace reintegration programs. In Switzerland Zurich, there is a strong focus on early return-to-work initiatives following injury or illness. The Occupational Therapist plays a pivotal role here by assessing the patient's physical and psychological readiness to resume work tasks and recommending necessary modifications to the workstation or workflow. This practical application of occupational therapy principles demonstrated how preventive care is integrated into the broader healthcare narrative of Switzerland Zurich.</w:t>
      </w:r>
    </w:p>
    <w:bookmarkEnd w:id="23"/>
    <w:bookmarkStart w:id="24" w:name="Xfffd63e9e60047a078cc0dec7d2e2eff6082d45"/>
    <w:p>
      <w:pPr>
        <w:pStyle w:val="Heading2"/>
      </w:pPr>
      <w:r>
        <w:t xml:space="preserve">V. Conclusion and Future Professional Outlook</w:t>
      </w:r>
    </w:p>
    <w:p>
      <w:pPr>
        <w:pStyle w:val="FirstParagraph"/>
      </w:pPr>
      <w:r>
        <w:t xml:space="preserve">In conclusion, this internship report reflects a period of intense professional growth defined by exposure to the high standards of an Occupational Therapist practicing in Switzerland Zurich. The experience has solidified my understanding that effective occupational therapy is not merely about physical rehabilitation but encompasses social participation, mental well-being, and environmental adaptation.</w:t>
      </w:r>
    </w:p>
    <w:p>
      <w:pPr>
        <w:pStyle w:val="BodyText"/>
      </w:pPr>
      <w:r>
        <w:t xml:space="preserve">The unique context of Switzerland Zurich has taught me that precision, cultural competence, and interdisciplinary communication are non-negotiable attributes for a modern Occupational Therapist. Moving forward, I am committed to pursuing further certifications that align with Swiss healthcare requirements. The insights gained during this internship in Switzerland Zurich have not only sharpened my clinical skills but have also instilled a deep respect for the regulatory and ethical frameworks that govern the profession. As I continue my journey as an Occupational Therapist, the lessons learned in this prestigious setting will serve as a foundation for delivering compassionate, evidence-based care to diverse populations.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Therapy in Switzerland Zurich</dc:title>
  <dc:creator/>
  <dc:language>en</dc:language>
  <cp:keywords/>
  <dcterms:created xsi:type="dcterms:W3CDTF">2026-07-30T03:58:23Z</dcterms:created>
  <dcterms:modified xsi:type="dcterms:W3CDTF">2026-07-30T03:58:23Z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