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 </w:t>
      </w:r>
      <w:r>
        <w:t xml:space="preserve">Master of Science in Occupational Therapy</w:t>
      </w:r>
    </w:p>
    <w:p>
      <w:pPr>
        <w:pStyle w:val="BodyText"/>
      </w:pPr>
      <w:r>
        <w:rPr>
          <w:bCs/>
          <w:b/>
        </w:rPr>
        <w:t xml:space="preserve">Clinical Placement Location:</w:t>
      </w:r>
      <w:r>
        <w:t xml:space="preserve"> </w:t>
      </w:r>
      <w:r>
        <w:t xml:space="preserve">United States, Chicago</w:t>
      </w:r>
      <w:r>
        <w:br/>
      </w:r>
      <w:r>
        <w:rPr>
          <w:iCs/>
          <w:i/>
        </w:rPr>
        <w:t xml:space="preserve">(Specific Facility Name Redacted for Confidentiality)</w:t>
      </w:r>
      <w:r>
        <w:br/>
      </w:r>
      <w:r>
        <w:br/>
      </w:r>
    </w:p>
    <w:p>
      <w:pPr>
        <w:pStyle w:val="BodyText"/>
      </w:pPr>
      <w:r>
        <w:rPr>
          <w:bCs/>
          <w:b/>
        </w:rPr>
        <w:t xml:space="preserve">Date of Submission:</w:t>
      </w:r>
      <w:r>
        <w:t xml:space="preserve"> </w:t>
      </w:r>
      <w:r>
        <w:t xml:space="preserve">May 24, 2024</w:t>
      </w:r>
    </w:p>
    <w:bookmarkEnd w:id="20"/>
    <w:bookmarkStart w:id="31" w:name="X283038cd38f615f07ad95edba6074906ee960b6"/>
    <w:p>
      <w:pPr>
        <w:pStyle w:val="Heading1"/>
      </w:pPr>
      <w:r>
        <w:t xml:space="preserve">Internship Report for the Role of Occupational Therapist in United States Chicago</w:t>
      </w:r>
    </w:p>
    <w:bookmarkStart w:id="21" w:name="introduction-and-executive-summary"/>
    <w:p>
      <w:pPr>
        <w:pStyle w:val="Heading2"/>
      </w:pPr>
      <w:r>
        <w:t xml:space="preserve">1. Introduction and Executive Summary</w:t>
      </w:r>
    </w:p>
    <w:p>
      <w:pPr>
        <w:pStyle w:val="FirstParagraph"/>
      </w:pPr>
      <w:r>
        <w:t xml:space="preserve">This document serves as a comprehensive summary of the clinical internship experiences undertaken with the specific objective of fulfilling the educational requirements to practice as an Occupational Therapist. The clinical placement was situated in</w:t>
      </w:r>
      <w:r>
        <w:t xml:space="preserve"> </w:t>
      </w:r>
      <w:r>
        <w:rPr>
          <w:bCs/>
          <w:b/>
        </w:rPr>
        <w:t xml:space="preserve">United States Chicago</w:t>
      </w:r>
      <w:r>
        <w:t xml:space="preserve">, a metropolitan area renowned for its diverse healthcare infrastructure and complex patient demographics. The primary goal of this internship was to bridge theoretical knowledge with practical application, ensuring competence in evaluating, treating, and managing clients across various age groups within the</w:t>
      </w:r>
      <w:r>
        <w:t xml:space="preserve"> </w:t>
      </w:r>
      <w:r>
        <w:rPr>
          <w:bCs/>
          <w:b/>
        </w:rPr>
        <w:t xml:space="preserve">United States Chicago</w:t>
      </w:r>
      <w:r>
        <w:t xml:space="preserve"> </w:t>
      </w:r>
      <w:r>
        <w:t xml:space="preserve">healthcare system.</w:t>
      </w:r>
    </w:p>
    <w:p>
      <w:pPr>
        <w:pStyle w:val="BodyText"/>
      </w:pPr>
      <w:r>
        <w:t xml:space="preserve">The role of an Occupational Therapist (OT) is pivotal in helping individuals regain independence in daily activities. During this internship at a premier acute care hospital located in downtown</w:t>
      </w:r>
      <w:r>
        <w:t xml:space="preserve"> </w:t>
      </w:r>
      <w:r>
        <w:rPr>
          <w:bCs/>
          <w:b/>
        </w:rPr>
        <w:t xml:space="preserve">United States Chicago</w:t>
      </w:r>
      <w:r>
        <w:t xml:space="preserve">, I was exposed to a high-volume caseload involving neurology, orthopedics, geriatrics, and pediatrics. This report details the objectives achieved, skills acquired, ethical considerations faced, and the specific challenges encountered while practicing occupational therapy within the unique healthcare landscape of</w:t>
      </w:r>
      <w:r>
        <w:t xml:space="preserve"> </w:t>
      </w:r>
      <w:r>
        <w:rPr>
          <w:bCs/>
          <w:b/>
        </w:rPr>
        <w:t xml:space="preserve">United States Chicago</w:t>
      </w:r>
      <w:r>
        <w:t xml:space="preserve">.</w:t>
      </w:r>
    </w:p>
    <w:bookmarkEnd w:id="21"/>
    <w:bookmarkStart w:id="22" w:name="professional-objectives"/>
    <w:p>
      <w:pPr>
        <w:pStyle w:val="Heading2"/>
      </w:pPr>
      <w:r>
        <w:t xml:space="preserve">2. Professional Objectives</w:t>
      </w:r>
    </w:p>
    <w:p>
      <w:pPr>
        <w:pStyle w:val="FirstParagraph"/>
      </w:pPr>
      <w:r>
        <w:t xml:space="preserve">The internship was designed around several core competencies required for licensure in the United States. These objectives were tailored to the specific needs of patients in</w:t>
      </w:r>
      <w:r>
        <w:t xml:space="preserve"> </w:t>
      </w:r>
      <w:r>
        <w:rPr>
          <w:bCs/>
          <w:b/>
        </w:rPr>
        <w:t xml:space="preserve">United States Chicago</w:t>
      </w:r>
      <w:r>
        <w:t xml:space="preserve">:</w:t>
      </w:r>
    </w:p>
    <w:p>
      <w:pPr>
        <w:numPr>
          <w:ilvl w:val="0"/>
          <w:numId w:val="1001"/>
        </w:numPr>
        <w:pStyle w:val="Compact"/>
      </w:pPr>
      <w:r>
        <w:rPr>
          <w:bCs/>
          <w:b/>
        </w:rPr>
        <w:t xml:space="preserve">Clinical Reasoning:</w:t>
      </w:r>
      <w:r>
        <w:t xml:space="preserve">To develop a robust framework for evaluating patients and formulating evidence-based treatment plans that address both physical and psychosocial barriers.</w:t>
      </w:r>
    </w:p>
    <w:p>
      <w:pPr>
        <w:numPr>
          <w:ilvl w:val="0"/>
          <w:numId w:val="1001"/>
        </w:numPr>
        <w:pStyle w:val="Compact"/>
      </w:pPr>
      <w:r>
        <w:rPr>
          <w:bCs/>
          <w:b/>
        </w:rPr>
        <w:t xml:space="preserve">Patient-Centered Care:</w:t>
      </w:r>
      <w:r>
        <w:t xml:space="preserve">To engage effectively with a diverse population in</w:t>
      </w:r>
      <w:r>
        <w:t xml:space="preserve"> </w:t>
      </w:r>
      <w:r>
        <w:rPr>
          <w:bCs/>
          <w:b/>
        </w:rPr>
        <w:t xml:space="preserve">United States Chicago</w:t>
      </w:r>
      <w:r>
        <w:t xml:space="preserve">, respecting cultural nuances and individual goals in the therapeutic process.</w:t>
      </w:r>
    </w:p>
    <w:p>
      <w:pPr>
        <w:numPr>
          <w:ilvl w:val="0"/>
          <w:numId w:val="1001"/>
        </w:numPr>
        <w:pStyle w:val="Compact"/>
      </w:pPr>
      <w:r>
        <w:rPr>
          <w:bCs/>
          <w:b/>
        </w:rPr>
        <w:t xml:space="preserve">Interprofessional Collaboration:</w:t>
      </w:r>
      <w:r>
        <w:t xml:space="preserve">To work seamlessly within multidisciplinary teams, including nurses, physical therapists, speech-language pathologists, and social workers.</w:t>
      </w:r>
    </w:p>
    <w:p>
      <w:pPr>
        <w:numPr>
          <w:ilvl w:val="0"/>
          <w:numId w:val="1001"/>
        </w:numPr>
        <w:pStyle w:val="Compact"/>
      </w:pPr>
      <w:r>
        <w:rPr>
          <w:bCs/>
          <w:b/>
        </w:rPr>
        <w:t xml:space="preserve">Evaluation Skills:</w:t>
      </w:r>
      <w:r>
        <w:t xml:space="preserve">Mastery of standardized assessment tools such as the Barthel Index and the Functional Independence Measure (FIM), which are standard practices in hospitals across the</w:t>
      </w:r>
      <w:r>
        <w:t xml:space="preserve"> </w:t>
      </w:r>
      <w:r>
        <w:rPr>
          <w:bCs/>
          <w:b/>
        </w:rPr>
        <w:t xml:space="preserve">United States Chicago</w:t>
      </w:r>
      <w:r>
        <w:t xml:space="preserve"> </w:t>
      </w:r>
      <w:r>
        <w:t xml:space="preserve">region.</w:t>
      </w:r>
    </w:p>
    <w:bookmarkEnd w:id="22"/>
    <w:bookmarkStart w:id="26" w:name="clinical-experience-and-responsibilities"/>
    <w:p>
      <w:pPr>
        <w:pStyle w:val="Heading2"/>
      </w:pPr>
      <w:r>
        <w:t xml:space="preserve">3. Clinical Experience and Responsibilities</w:t>
      </w:r>
    </w:p>
    <w:p>
      <w:pPr>
        <w:pStyle w:val="FirstParagraph"/>
      </w:pPr>
      <w:r>
        <w:t xml:space="preserve">The internship took place over a twelve-week period in an acute care setting within</w:t>
      </w:r>
      <w:r>
        <w:t xml:space="preserve"> </w:t>
      </w:r>
      <w:r>
        <w:rPr>
          <w:bCs/>
          <w:b/>
        </w:rPr>
        <w:t xml:space="preserve">United States Chicago</w:t>
      </w:r>
      <w:r>
        <w:t xml:space="preserve">. The facility serves as a major referral center, resulting in a patient population that reflects the socioeconomic and cultural diversity of the city.</w:t>
      </w:r>
    </w:p>
    <w:bookmarkStart w:id="23" w:name="evaluation-and-assessment"/>
    <w:p>
      <w:pPr>
        <w:pStyle w:val="Heading3"/>
      </w:pPr>
      <w:r>
        <w:t xml:space="preserve">3.1 Evaluation and Assessment</w:t>
      </w:r>
    </w:p>
    <w:p>
      <w:pPr>
        <w:pStyle w:val="FirstParagraph"/>
      </w:pPr>
      <w:r>
        <w:t xml:space="preserve">A significant portion of my role involved conducting initial evaluations upon patient admission. I learned to perform comprehensive assessments focusing on range of motion, muscle strength, sensory perception, and cognitive function. In the context of</w:t>
      </w:r>
      <w:r>
        <w:t xml:space="preserve"> </w:t>
      </w:r>
      <w:r>
        <w:rPr>
          <w:bCs/>
          <w:b/>
        </w:rPr>
        <w:t xml:space="preserve">United States Chicago</w:t>
      </w:r>
      <w:r>
        <w:t xml:space="preserve">, where trauma cases are frequent due to urban density, I gained extensive experience assessing patients with traumatic brain injuries and spinal cord injuries. Furthermore, understanding the local healthcare policies in</w:t>
      </w:r>
      <w:r>
        <w:t xml:space="preserve"> </w:t>
      </w:r>
      <w:r>
        <w:rPr>
          <w:bCs/>
          <w:b/>
        </w:rPr>
        <w:t xml:space="preserve">United States Chicago</w:t>
      </w:r>
      <w:r>
        <w:t xml:space="preserve"> </w:t>
      </w:r>
      <w:r>
        <w:t xml:space="preserve">allowed me to accurately document medical necessity for insurance approval, a critical skill for any Occupational Therapist practicing in this jurisdiction.</w:t>
      </w:r>
    </w:p>
    <w:bookmarkEnd w:id="23"/>
    <w:bookmarkStart w:id="24" w:name="intervention-strategies"/>
    <w:p>
      <w:pPr>
        <w:pStyle w:val="Heading3"/>
      </w:pPr>
      <w:r>
        <w:t xml:space="preserve">3.2 Intervention Strategies</w:t>
      </w:r>
    </w:p>
    <w:p>
      <w:pPr>
        <w:pStyle w:val="FirstParagraph"/>
      </w:pPr>
      <w:r>
        <w:t xml:space="preserve">Treatment plans were individualized based on the patient's goals and discharge needs. I assisted patients with activities of daily living (ADLs), such as dressing, feeding, and grooming, which are fundamental to reintegration into society. For elderly patients in skilled nursing facilities affiliated with the hospital in</w:t>
      </w:r>
      <w:r>
        <w:t xml:space="preserve"> </w:t>
      </w:r>
      <w:r>
        <w:rPr>
          <w:bCs/>
          <w:b/>
        </w:rPr>
        <w:t xml:space="preserve">United States Chicago</w:t>
      </w:r>
      <w:r>
        <w:t xml:space="preserve">, I implemented fall prevention programs and energy conservation techniques for those suffering from Chronic Obstructive Pulmonary Disease (COPD). Additionally, I worked extensively on fine motor skills for pediatric patients recovering from hand surgeries, utilizing therapeutic play to encourage engagement.</w:t>
      </w:r>
    </w:p>
    <w:bookmarkEnd w:id="24"/>
    <w:bookmarkStart w:id="25" w:name="discharge-planning-and-home-safety"/>
    <w:p>
      <w:pPr>
        <w:pStyle w:val="Heading3"/>
      </w:pPr>
      <w:r>
        <w:t xml:space="preserve">3.3 Discharge Planning and Home Safety</w:t>
      </w:r>
    </w:p>
    <w:p>
      <w:pPr>
        <w:pStyle w:val="FirstParagraph"/>
      </w:pPr>
      <w:r>
        <w:t xml:space="preserve">A critical component of the OT role in</w:t>
      </w:r>
      <w:r>
        <w:t xml:space="preserve"> </w:t>
      </w:r>
      <w:r>
        <w:rPr>
          <w:bCs/>
          <w:b/>
        </w:rPr>
        <w:t xml:space="preserve">United States Chicago</w:t>
      </w:r>
      <w:r>
        <w:t xml:space="preserve"> </w:t>
      </w:r>
      <w:r>
        <w:t xml:space="preserve">is ensuring safe transitions from hospital to home or rehabilitation centers. I collaborated with discharge planners to assess patients' home environments virtually or via referrals. Given the high-rise living conditions common in many parts of</w:t>
      </w:r>
      <w:r>
        <w:t xml:space="preserve"> </w:t>
      </w:r>
      <w:r>
        <w:rPr>
          <w:bCs/>
          <w:b/>
        </w:rPr>
        <w:t xml:space="preserve">United States Chicago</w:t>
      </w:r>
      <w:r>
        <w:t xml:space="preserve">, elevator accessibility and stair-climbing challenges were frequent considerations in our planning.</w:t>
      </w:r>
    </w:p>
    <w:bookmarkEnd w:id="25"/>
    <w:bookmarkEnd w:id="26"/>
    <w:bookmarkStart w:id="27" w:name="challenges-and-ethical-considerations"/>
    <w:p>
      <w:pPr>
        <w:pStyle w:val="Heading2"/>
      </w:pPr>
      <w:r>
        <w:t xml:space="preserve">4. Challenges and Ethical Considerations</w:t>
      </w:r>
    </w:p>
    <w:p>
      <w:pPr>
        <w:pStyle w:val="FirstParagraph"/>
      </w:pPr>
      <w:r>
        <w:t xml:space="preserve">Navigating the healthcare system in</w:t>
      </w:r>
      <w:r>
        <w:t xml:space="preserve"> </w:t>
      </w:r>
      <w:r>
        <w:rPr>
          <w:bCs/>
          <w:b/>
        </w:rPr>
        <w:t xml:space="preserve">United States Chicago</w:t>
      </w:r>
      <w:r>
        <w:t xml:space="preserve"> </w:t>
      </w:r>
      <w:r>
        <w:t xml:space="preserve">presented several unique challenges. One significant challenge was managing language barriers. The multicultural nature of the city meant that I often interacted with patients who did not speak English fluently. I learned to utilize professional interpretation services effectively and employed visual aids to ensure comprehension of therapeutic exercises.</w:t>
      </w:r>
    </w:p>
    <w:p>
      <w:pPr>
        <w:pStyle w:val="BodyText"/>
      </w:pPr>
      <w:r>
        <w:t xml:space="preserve">Ethically, maintaining patient autonomy while ensuring safety was a delicate balance. In cases involving cognitive deficits, determining the level of supervision required without infringing on the client's dignity was a recurring theme. I adhered strictly to the American Occupational Therapy Association (AOTA) Code of Ethics, ensuring that all interventions were evidence-based and respectful of human rights.</w:t>
      </w:r>
    </w:p>
    <w:p>
      <w:pPr>
        <w:pStyle w:val="BodyText"/>
      </w:pPr>
      <w:r>
        <w:t xml:space="preserve">Furthermore, burnout is a prevalent issue in high-stress urban healthcare environments like those in</w:t>
      </w:r>
      <w:r>
        <w:t xml:space="preserve"> </w:t>
      </w:r>
      <w:r>
        <w:rPr>
          <w:bCs/>
          <w:b/>
        </w:rPr>
        <w:t xml:space="preserve">United States Chicago</w:t>
      </w:r>
      <w:r>
        <w:t xml:space="preserve">. Managing my own time and emotional well-being while maintaining empathy for patients was an essential part of this professional development. I engaged in regular supervision sessions to discuss complex cases and process any secondary traumatic stress.</w:t>
      </w:r>
    </w:p>
    <w:bookmarkEnd w:id="27"/>
    <w:bookmarkStart w:id="28" w:name="skills-development-and-competencies"/>
    <w:p>
      <w:pPr>
        <w:pStyle w:val="Heading2"/>
      </w:pPr>
      <w:r>
        <w:t xml:space="preserve">5. Skills Development and Competencies</w:t>
      </w:r>
    </w:p>
    <w:p>
      <w:pPr>
        <w:pStyle w:val="FirstParagraph"/>
      </w:pPr>
      <w:r>
        <w:t xml:space="preserve">By the conclusion of the internship, I had significantly enhanced my clinical reasoning abilities. I became proficient in writing SOAP notes (Subjective, Objective, Assessment, Plan) that comply with US healthcare standards. I also developed strong communication skills necessary for educating patients and families about long-term management strategies.</w:t>
      </w:r>
    </w:p>
    <w:p>
      <w:pPr>
        <w:pStyle w:val="BodyText"/>
      </w:pPr>
      <w:r>
        <w:t xml:space="preserve">Specific technical skills gained include:</w:t>
      </w:r>
    </w:p>
    <w:p>
      <w:pPr>
        <w:numPr>
          <w:ilvl w:val="0"/>
          <w:numId w:val="1002"/>
        </w:numPr>
        <w:pStyle w:val="Compact"/>
      </w:pPr>
      <w:r>
        <w:t xml:space="preserve">Crafting custom splints for hand injuries.</w:t>
      </w:r>
    </w:p>
    <w:p>
      <w:pPr>
        <w:numPr>
          <w:ilvl w:val="0"/>
          <w:numId w:val="1002"/>
        </w:numPr>
        <w:pStyle w:val="Compact"/>
      </w:pPr>
      <w:r>
        <w:t xml:space="preserve">Troubleshooting wheelchair seating and positioning.</w:t>
      </w:r>
    </w:p>
    <w:p>
      <w:pPr>
        <w:numPr>
          <w:ilvl w:val="0"/>
          <w:numId w:val="1002"/>
        </w:numPr>
        <w:pStyle w:val="Compact"/>
      </w:pPr>
      <w:r>
        <w:t xml:space="preserve">Demonstrating therapeutic exercises using modalities such as heat, cold, and electrical stimulation.</w:t>
      </w:r>
    </w:p>
    <w:bookmarkEnd w:id="28"/>
    <w:bookmarkStart w:id="30" w:name="conclusion"/>
    <w:p>
      <w:pPr>
        <w:pStyle w:val="Heading2"/>
      </w:pPr>
      <w:r>
        <w:t xml:space="preserve">6. Conclusion</w:t>
      </w:r>
    </w:p>
    <w:p>
      <w:pPr>
        <w:pStyle w:val="FirstParagraph"/>
      </w:pPr>
      <w:r>
        <w:t xml:space="preserve">This internship has been an invaluable experience in my journey to becoming a licensed Occupational Therapist. The opportunity to practice in</w:t>
      </w:r>
      <w:r>
        <w:t xml:space="preserve"> </w:t>
      </w:r>
      <w:r>
        <w:rPr>
          <w:bCs/>
          <w:b/>
        </w:rPr>
        <w:t xml:space="preserve">United States Chicago</w:t>
      </w:r>
      <w:r>
        <w:t xml:space="preserve">, a hub of medical innovation and diversity, has provided me with a broad perspective on the scope of occupational therapy. I have learned that effective OT is not merely about physical rehabilitation but involves empowering individuals to participate fully in life through meaningful activities.</w:t>
      </w:r>
    </w:p>
    <w:p>
      <w:pPr>
        <w:pStyle w:val="BodyText"/>
      </w:pPr>
      <w:r>
        <w:t xml:space="preserve">The challenges faced in</w:t>
      </w:r>
      <w:r>
        <w:t xml:space="preserve"> </w:t>
      </w:r>
      <w:r>
        <w:rPr>
          <w:bCs/>
          <w:b/>
        </w:rPr>
        <w:t xml:space="preserve">United States Chicago</w:t>
      </w:r>
      <w:r>
        <w:t xml:space="preserve">, from complex medical comorbidities to socioeconomic disparities, have sharpened my problem-solving skills and cultural competence. I am confident that the knowledge and experience gained during this internship have prepared me to deliver high-quality, compassionate care as an Occupational Therapist. I look forward to continuing my professional development and contributing to the healthcare community in</w:t>
      </w:r>
      <w:r>
        <w:t xml:space="preserve"> </w:t>
      </w:r>
      <w:r>
        <w:rPr>
          <w:bCs/>
          <w:b/>
        </w:rPr>
        <w:t xml:space="preserve">United States Chicago</w:t>
      </w:r>
      <w:r>
        <w:t xml:space="preserve"> </w:t>
      </w:r>
      <w:r>
        <w:t xml:space="preserve">and beyond.</w:t>
      </w:r>
    </w:p>
    <w:p>
      <w:pPr>
        <w:pStyle w:val="BodyText"/>
      </w:pPr>
      <w:r>
        <w:rPr>
          <w:bCs/>
          <w:b/>
        </w:rPr>
        <w:t xml:space="preserve">Candidate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r>
        <w:pict>
          <v:rect style="width:0;height:1.5pt" o:hralign="center" o:hrstd="t" o:hr="t"/>
        </w:pict>
      </w:r>
    </w:p>
    <w:bookmarkStart w:id="29" w:name="clinical-instructor-endorsement"/>
    <w:p>
      <w:pPr>
        <w:pStyle w:val="Heading3"/>
      </w:pPr>
      <w:r>
        <w:t xml:space="preserve">Clinical Instructor Endorsement</w:t>
      </w:r>
    </w:p>
    <w:p>
      <w:pPr>
        <w:pStyle w:val="FirstParagraph"/>
      </w:pPr>
      <w:r>
        <w:t xml:space="preserve">I certify that the above-named candidate has successfully completed the required clinical internship hours and has demonstrated competency in occupational therapy practice.</w:t>
      </w:r>
    </w:p>
    <w:p>
      <w:pPr>
        <w:pStyle w:val="BodyText"/>
      </w:pPr>
      <w:r>
        <w:rPr>
          <w:bCs/>
          <w:b/>
        </w:rPr>
        <w:t xml:space="preserve">Clinical Instructor Signature:</w:t>
      </w:r>
      <w:r>
        <w:t xml:space="preserve"> </w:t>
      </w:r>
      <w:r>
        <w:t xml:space="preserve">__________________________</w:t>
      </w:r>
    </w:p>
    <w:p>
      <w:pPr>
        <w:pStyle w:val="BodyText"/>
      </w:pPr>
      <w:r>
        <w:br/>
      </w:r>
    </w:p>
    <w:p>
      <w:pPr>
        <w:pStyle w:val="BodyText"/>
      </w:pPr>
      <w:r>
        <w:t xml:space="preserve">Location: United States Chicago</w:t>
      </w:r>
      <w:r>
        <w:br/>
      </w:r>
      <w:r>
        <w:t xml:space="preserve">Facility Name:</w:t>
      </w:r>
      <w:r>
        <w:br/>
      </w:r>
      <w:r>
        <w:t xml:space="preserve">Date of Evaluation:</w:t>
      </w:r>
      <w:r>
        <w:br/>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United States Chicago</dc:title>
  <dc:creator/>
  <dc:language>en</dc:language>
  <cp:keywords/>
  <dcterms:created xsi:type="dcterms:W3CDTF">2026-07-29T20:33:59Z</dcterms:created>
  <dcterms:modified xsi:type="dcterms:W3CDTF">2026-07-29T20:33:59Z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