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Oceanography</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2" w:name="institutional-internship-report"/>
    <w:p>
      <w:pPr>
        <w:pStyle w:val="Heading1"/>
      </w:pPr>
      <w:r>
        <w:t xml:space="preserve">Institutional Internship Report</w:t>
      </w:r>
    </w:p>
    <w:p>
      <w:pPr>
        <w:pStyle w:val="FirstParagraph"/>
      </w:pPr>
      <w:r>
        <w:rPr>
          <w:bCs/>
          <w:b/>
        </w:rPr>
        <w:t xml:space="preserve">Name:</w:t>
      </w:r>
      <w:r>
        <w:t xml:space="preserve"> </w:t>
      </w:r>
      <w:r>
        <w:t xml:space="preserve">[Student Name]</w:t>
      </w:r>
    </w:p>
    <w:p>
      <w:pPr>
        <w:pStyle w:val="BodyText"/>
      </w:pPr>
      <w:r>
        <w:rPr>
          <w:bCs/>
          <w:b/>
        </w:rPr>
        <w:t xml:space="preserve">Degree:</w:t>
      </w:r>
      <w:r>
        <w:t xml:space="preserve"> </w:t>
      </w:r>
      <w:r>
        <w:t xml:space="preserve">Bachelor of Science in Marine Sciences</w:t>
      </w:r>
    </w:p>
    <w:p>
      <w:pPr>
        <w:pStyle w:val="BodyText"/>
      </w:pPr>
      <w:r>
        <w:t xml:space="preserve">Institution:: Federal University of Rio de Janeiro (UFRJ)</w:t>
      </w:r>
    </w:p>
    <w:p>
      <w:pPr>
        <w:pStyle w:val="BodyText"/>
      </w:pPr>
      <w:r>
        <w:t xml:space="preserve">Objective:</w:t>
      </w:r>
      <w:r>
        <w:t xml:space="preserve"> </w:t>
      </w:r>
      <w:r>
        <w:t xml:space="preserve">To analyze the biological and chemical dynamics of the Guanabara Bay ecosystem.</w:t>
      </w:r>
    </w:p>
    <w:p>
      <w:pPr>
        <w:pStyle w:val="BodyText"/>
      </w:pPr>
      <w:r>
        <w:t xml:space="preserve">Methodology:</w:t>
      </w:r>
      <w:r>
        <w:t xml:space="preserve"> </w:t>
      </w:r>
      <w:r>
        <w:t xml:space="preserve">Conducted weekly water sampling, sediment analysis, and data interpretation using statistical software. Collaborated with local fishing communities to understand anthropogenic impacts.</w:t>
      </w:r>
    </w:p>
    <w:bookmarkStart w:id="20" w:name="X5a8ddd0c4e6bd67d2df55e4eecce0ce841f21e8"/>
    <w:p>
      <w:pPr>
        <w:pStyle w:val="Heading3"/>
      </w:pPr>
      <w:r>
        <w:t xml:space="preserve">Cultural Integration and Professional Growth</w:t>
      </w:r>
    </w:p>
    <w:p>
      <w:pPr>
        <w:pStyle w:val="FirstParagraph"/>
      </w:pPr>
      <w:r>
        <w:t xml:space="preserve">Serving as an Internship Report in Oceanography within the vibrant context of Brazil Rio de Janeiro required more than just scientific rigor; it demanded cultural adaptability. The internship provided a unique platform to engage with local stakeholders, including municipal environmental agencies and international research teams stationed in the city. This environment highlighted the importance of clear communication when dealing with diverse groups, from academic peers to government policymakers.</w:t>
      </w:r>
    </w:p>
    <w:p>
      <w:pPr>
        <w:pStyle w:val="BodyText"/>
      </w:pPr>
      <w:r>
        <w:t xml:space="preserve">The experience significantly enhanced my technical skills in remote sensing and GIS mapping, tools essential for modern Oceanographer roles. Furthermore, working in Brazil Rio de Janeiro exposed me to the complexities of managing marine resources in a rapidly urbanizing coastal zone. I learned how to navigate bureaucratic hurdles and integrate traditional knowledge with scientific data, a crucial skill for any professional aiming to make a tangible impact on conservation efforts.</w:t>
      </w:r>
    </w:p>
    <w:bookmarkEnd w:id="20"/>
    <w:bookmarkStart w:id="21" w:name="conclusion"/>
    <w:p>
      <w:pPr>
        <w:pStyle w:val="Heading3"/>
      </w:pPr>
      <w:r>
        <w:t xml:space="preserve">Conclusion</w:t>
      </w:r>
    </w:p>
    <w:p>
      <w:pPr>
        <w:pStyle w:val="FirstParagraph"/>
      </w:pPr>
      <w:r>
        <w:t xml:space="preserve">In conclusion, this internship was a transformative experience that bridged the gap between theoretical oceanography and practical application. The specific challenges faced in Brazil Rio de Janeiro—ranging from pollution management to biodiversity preservation—provided a realistic training ground. As an aspiring Oceanographer, I have gained invaluable insights into the intersection of ecology, policy, and community engagement. This report serves as a testament to the importance of hands-on experience in developing competent professionals capable of addressing the pressing environmental issues facing our oceans today.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Oceanography in Brazil Rio de Janeiro</dc:title>
  <dc:creator/>
  <dc:language>en</dc:language>
  <cp:keywords/>
  <dcterms:created xsi:type="dcterms:W3CDTF">2026-07-29T04:14:04Z</dcterms:created>
  <dcterms:modified xsi:type="dcterms:W3CDTF">2026-07-29T04:14:04Z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