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China</w:t>
      </w:r>
      <w:r>
        <w:t xml:space="preserve"> </w:t>
      </w:r>
      <w:r>
        <w:t xml:space="preserve">Guangzhou</w:t>
      </w:r>
    </w:p>
    <w:bookmarkStart w:id="20" w:name="internship-report"/>
    <w:p>
      <w:pPr>
        <w:pStyle w:val="Heading1"/>
      </w:pPr>
      <w:r>
        <w:t xml:space="preserve">Internship Report</w:t>
      </w:r>
    </w:p>
    <w:p>
      <w:pPr>
        <w:pStyle w:val="FirstParagraph"/>
      </w:pPr>
      <w:r>
        <w:rPr>
          <w:bCs/>
          <w:b/>
        </w:rPr>
        <w:t xml:space="preserve">Title:</w:t>
      </w:r>
      <w:r>
        <w:t xml:space="preserve"> Marine Environmental Assessment and Coastal Resilience Study</w:t>
      </w:r>
    </w:p>
    <w:p>
      <w:pPr>
        <w:pStyle w:val="BodyText"/>
      </w:pPr>
      <w:r>
        <w:rPr>
          <w:bCs/>
          <w:b/>
        </w:rPr>
        <w:t xml:space="preserve">Name:</w:t>
      </w:r>
      <w:r>
        <w:t xml:space="preserve"> Alex J. Sterling</w:t>
      </w:r>
    </w:p>
    <w:p>
      <w:pPr>
        <w:pStyle w:val="BodyText"/>
      </w:pPr>
      <w:r>
        <w:rPr>
          <w:bCs/>
          <w:b/>
        </w:rPr>
        <w:t xml:space="preserve">Date:</w:t>
      </w:r>
      <w:r>
        <w:t xml:space="preserve"> October 15, 2023</w:t>
      </w:r>
    </w:p>
    <w:bookmarkEnd w:id="20"/>
    <w:bookmarkStart w:id="21" w:name="executive-summary"/>
    <w:p>
      <w:pPr>
        <w:pStyle w:val="Heading2"/>
      </w:pPr>
      <w:r>
        <w:t xml:space="preserve">1. Executive Summary</w:t>
      </w:r>
    </w:p>
    <w:p>
      <w:pPr>
        <w:pStyle w:val="FirstParagraph"/>
      </w:pPr>
      <w:r>
        <w:t xml:space="preserve">This document serves as the comprehensive final internship report detailing my twelve-week tenure as an intern Oceanographer within the marine research division of a leading environmental consulting firm located in China Guangzhou. The primary objective of this internship was to bridge theoretical oceanographic knowledge with practical application in one of the world’s most dynamic coastal ecosystems. By focusing on water quality analysis, sediment transport modeling, and biodiversity surveys within the Pearl River Delta, this report outlines the methodologies employed, challenges encountered, and significant findings derived from fieldwork and laboratory analysis.</w:t>
      </w:r>
    </w:p>
    <w:p>
      <w:pPr>
        <w:pStyle w:val="BodyText"/>
      </w:pPr>
      <w:r>
        <w:t xml:space="preserve">The unique geographical position of China Guangzhou provides an exceptional setting for studying the impacts of rapid industrialization on marine health. This report aims to reflect not only on technical skills acquired but also on the broader implications of sustainable ocean management in a high-density urban coastal zone.</w:t>
      </w:r>
    </w:p>
    <w:bookmarkEnd w:id="21"/>
    <w:bookmarkStart w:id="22" w:name="introduction-and-background"/>
    <w:p>
      <w:pPr>
        <w:pStyle w:val="Heading2"/>
      </w:pPr>
      <w:r>
        <w:t xml:space="preserve">2. Introduction and Background</w:t>
      </w:r>
    </w:p>
    <w:p>
      <w:pPr>
        <w:pStyle w:val="FirstParagraph"/>
      </w:pPr>
      <w:r>
        <w:t xml:space="preserve">Oceanography is a multidisciplinary field that encompasses physical, chemical, biological, and geological aspects of the ocean. For an aspiring Oceanographer, understanding the interplay between these disciplines is crucial for addressing contemporary environmental challenges. My internship was designed to provide immersion into these various facets while operating within the specific context of South China’s coastal waters.</w:t>
      </w:r>
    </w:p>
    <w:p>
      <w:pPr>
        <w:pStyle w:val="BodyText"/>
      </w:pPr>
      <w:r>
        <w:t xml:space="preserve">China Guangzhou serves as a critical hub for maritime trade and economic development in Asia. However, this growth presents significant environmental pressures, including nutrient loading from agricultural runoff, heavy metal contamination from industrial discharge, and habitat destruction due to land reclamation. As an intern Oceanographer stationed here, my role was to assist senior scientists in monitoring these variables to support policy recommendations for sustainable coastal management.</w:t>
      </w:r>
    </w:p>
    <w:bookmarkEnd w:id="22"/>
    <w:bookmarkStart w:id="23" w:name="objectives-of-the-internship"/>
    <w:p>
      <w:pPr>
        <w:pStyle w:val="Heading2"/>
      </w:pPr>
      <w:r>
        <w:t xml:space="preserve">3. Objectives of the Internship</w:t>
      </w:r>
    </w:p>
    <w:p>
      <w:pPr>
        <w:pStyle w:val="FirstParagraph"/>
      </w:pPr>
      <w:r>
        <w:t xml:space="preserve">The internship at this facility in China Guangzhou was structured around several key objectives:</w:t>
      </w:r>
    </w:p>
    <w:p>
      <w:pPr>
        <w:numPr>
          <w:ilvl w:val="0"/>
          <w:numId w:val="1001"/>
        </w:numPr>
        <w:pStyle w:val="Compact"/>
      </w:pPr>
      <w:r>
        <w:rPr>
          <w:bCs/>
          <w:b/>
        </w:rPr>
        <w:t xml:space="preserve">Data Collection:</w:t>
      </w:r>
      <w:r>
        <w:t xml:space="preserve"> To participate in ship-based sampling operations to collect water and sediment samples from various stations across the estuary.</w:t>
      </w:r>
    </w:p>
    <w:p>
      <w:pPr>
        <w:numPr>
          <w:ilvl w:val="0"/>
          <w:numId w:val="1001"/>
        </w:numPr>
        <w:pStyle w:val="Compact"/>
      </w:pPr>
      <w:r>
        <w:rPr>
          <w:bCs/>
          <w:b/>
        </w:rPr>
        <w:t xml:space="preserve">Laboratory Analysis: </w:t>
      </w:r>
      <w:r>
        <w:t xml:space="preserve">To utilize modern spectrophotometry and chromatography techniques to analyze nutrient levels (nitrates, phosphates) and pollutant concentrations.</w:t>
      </w:r>
    </w:p>
    <w:p>
      <w:pPr>
        <w:numPr>
          <w:ilvl w:val="0"/>
          <w:numId w:val="1001"/>
        </w:numPr>
        <w:pStyle w:val="Compact"/>
      </w:pPr>
      <w:r>
        <w:rPr>
          <w:bCs/>
          <w:b/>
        </w:rPr>
        <w:t xml:space="preserve">Data Modeling: </w:t>
      </w:r>
    </w:p>
    <w:p>
      <w:pPr>
        <w:numPr>
          <w:ilvl w:val="0"/>
          <w:numId w:val="1001"/>
        </w:numPr>
        <w:pStyle w:val="Compact"/>
      </w:pPr>
      <w:r>
        <w:rPr>
          <w:bCs/>
          <w:b/>
        </w:rPr>
        <w:t xml:space="preserve">Cultural and Professional Adaptation: </w:t>
      </w:r>
      <w:r>
        <w:t xml:space="preserve">To develop cross-cultural communication skills by collaborating with local Chinese marine scientists and understanding regional environmental regulations.</w:t>
      </w:r>
    </w:p>
    <w:bookmarkEnd w:id="23"/>
    <w:bookmarkStart w:id="27" w:name="methodology"/>
    <w:p>
      <w:pPr>
        <w:pStyle w:val="Heading2"/>
      </w:pPr>
      <w:r>
        <w:t xml:space="preserve">4. Methodology</w:t>
      </w:r>
    </w:p>
    <w:p>
      <w:pPr>
        <w:pStyle w:val="FirstParagraph"/>
      </w:pPr>
      <w:r>
        <w:t xml:space="preserve">The methodology employed during this internship was rigorous and multi-faceted, reflecting the complexity of modern oceanographic research in China Guangzhou.</w:t>
      </w:r>
    </w:p>
    <w:bookmarkStart w:id="24" w:name="field-sampling"/>
    <w:p>
      <w:pPr>
        <w:pStyle w:val="Heading3"/>
      </w:pPr>
      <w:r>
        <w:t xml:space="preserve">4.1 Field Sampling</w:t>
      </w:r>
    </w:p>
    <w:p>
      <w:pPr>
        <w:pStyle w:val="FirstParagraph"/>
      </w:pPr>
      <w:r>
        <w:t xml:space="preserve">Sampling expeditions were conducted weekly aboard research vessels equipped with CTD (Conductivity, Temperature, Depth) rosettes and Van Dorn bottles. These tools allowed for precise measurement of water column parameters and collection of discrete water samples at specific depths. Sediment cores were retrieved using a gravity corer to analyze historical deposition patterns in the Pearl River estuary.</w:t>
      </w:r>
    </w:p>
    <w:bookmarkEnd w:id="24"/>
    <w:bookmarkStart w:id="25" w:name="laboratory-procedures"/>
    <w:p>
      <w:pPr>
        <w:pStyle w:val="Heading3"/>
      </w:pPr>
      <w:r>
        <w:t xml:space="preserve">4.2 Laboratory Procedures</w:t>
      </w:r>
    </w:p>
    <w:p>
      <w:pPr>
        <w:pStyle w:val="FirstParagraph"/>
      </w:pPr>
      <w:r>
        <w:t xml:space="preserve">In the laboratory, samples were processed according to standard international protocols adapted for local conditions. Key procedures included:</w:t>
      </w:r>
    </w:p>
    <w:p>
      <w:pPr>
        <w:numPr>
          <w:ilvl w:val="0"/>
          <w:numId w:val="1002"/>
        </w:numPr>
        <w:pStyle w:val="Compact"/>
      </w:pPr>
      <w:r>
        <w:rPr>
          <w:bCs/>
          <w:b/>
        </w:rPr>
        <w:t xml:space="preserve">Nutrient Analysis: </w:t>
      </w:r>
      <w:r>
        <w:t xml:space="preserve">Detection of nitrite, nitrate, phosphate, and silicate using automated segmented flow analysis.</w:t>
      </w:r>
    </w:p>
    <w:p>
      <w:pPr>
        <w:numPr>
          <w:ilvl w:val="0"/>
          <w:numId w:val="1002"/>
        </w:numPr>
        <w:pStyle w:val="Compact"/>
      </w:pPr>
      <w:r>
        <w:rPr>
          <w:bCs/>
          <w:b/>
        </w:rPr>
        <w:t xml:space="preserve">Pollutant Screening: </w:t>
      </w:r>
      <w:r>
        <w:t xml:space="preserve">Gas chromatography-mass spectrometry (GC-MS) was used to identify trace organic pollutants.</w:t>
      </w:r>
    </w:p>
    <w:p>
      <w:pPr>
        <w:numPr>
          <w:ilvl w:val="0"/>
          <w:numId w:val="1002"/>
        </w:numPr>
        <w:pStyle w:val="Compact"/>
      </w:pPr>
      <w:r>
        <w:rPr>
          <w:bCs/>
          <w:b/>
        </w:rPr>
        <w:t xml:space="preserve">Biodiversity Assessment: </w:t>
      </w:r>
      <w:r>
        <w:t xml:space="preserve">Microscopic identification of phytoplankton and zooplankton communities to assess ecosystem health.</w:t>
      </w:r>
    </w:p>
    <w:bookmarkEnd w:id="25"/>
    <w:bookmarkStart w:id="26" w:name="data-analysis"/>
    <w:p>
      <w:pPr>
        <w:pStyle w:val="Heading3"/>
      </w:pPr>
      <w:r>
        <w:t xml:space="preserve">4.3 Data Analysis</w:t>
      </w:r>
    </w:p>
    <w:p>
      <w:pPr>
        <w:pStyle w:val="FirstParagraph"/>
      </w:pPr>
      <w:r>
        <w:t xml:space="preserve">Data obtained from field and lab work was integrated into statistical software (R and Python) for trend analysis. Geographic Information Systems (GIS) were utilized to map spatial variations in water quality, providing a visual representation of pollution hotspots near industrial zones in China Guangzhou.</w:t>
      </w:r>
    </w:p>
    <w:bookmarkEnd w:id="26"/>
    <w:bookmarkEnd w:id="27"/>
    <w:bookmarkStart w:id="28" w:name="key-findings"/>
    <w:p>
      <w:pPr>
        <w:pStyle w:val="Heading2"/>
      </w:pPr>
      <w:r>
        <w:t xml:space="preserve">5. Key Findings</w:t>
      </w:r>
    </w:p>
    <w:p>
      <w:pPr>
        <w:pStyle w:val="FirstParagraph"/>
      </w:pPr>
      <w:r>
        <w:t xml:space="preserve">The data collected during the internship revealed several critical insights regarding the marine environment of the Pearl River Delta:</w:t>
      </w:r>
    </w:p>
    <w:p>
      <w:pPr>
        <w:numPr>
          <w:ilvl w:val="0"/>
          <w:numId w:val="1003"/>
        </w:numPr>
        <w:pStyle w:val="Compact"/>
      </w:pPr>
      <w:r>
        <w:rPr>
          <w:bCs/>
          <w:b/>
        </w:rPr>
        <w:t xml:space="preserve">Eutrophication Levels: </w:t>
      </w:r>
      <w:r>
        <w:t xml:space="preserve">Spatial analysis indicated higher concentrations of phosphates in areas adjacent to agricultural discharge points. Seasonal variations were evident, with peak eutrophication occurring during the monsoon season due to increased runoff.</w:t>
      </w:r>
    </w:p>
    <w:p>
      <w:pPr>
        <w:numPr>
          <w:ilvl w:val="0"/>
          <w:numId w:val="1003"/>
        </w:numPr>
        <w:pStyle w:val="Compact"/>
      </w:pPr>
      <w:r>
        <w:rPr>
          <w:bCs/>
          <w:b/>
        </w:rPr>
        <w:t xml:space="preserve">Sediment Contamination: </w:t>
      </w:r>
    </w:p>
    <w:p>
      <w:pPr>
        <w:numPr>
          <w:ilvl w:val="0"/>
          <w:numId w:val="1003"/>
        </w:numPr>
        <w:pStyle w:val="Compact"/>
      </w:pPr>
      <w:r>
        <w:t xml:space="preserve">Biodiversity Indices: </w:t>
      </w:r>
    </w:p>
    <w:bookmarkEnd w:id="28"/>
    <w:bookmarkStart w:id="29" w:name="challenges-and-solutions"/>
    <w:p>
      <w:pPr>
        <w:pStyle w:val="Heading2"/>
      </w:pPr>
      <w:r>
        <w:t xml:space="preserve">6. Challenges and Solutions</w:t>
      </w:r>
    </w:p>
    <w:p>
      <w:pPr>
        <w:pStyle w:val="FirstParagraph"/>
      </w:pPr>
      <w:r>
        <w:t xml:space="preserve">Navigating the internship as an Oceanographer in China Guangzhou presented unique challenges. Language barriers initially hindered effective communication with local field teams. To overcome this, I engaged in intensive Mandarin study and utilized translation technology during briefings.</w:t>
      </w:r>
    </w:p>
    <w:p>
      <w:pPr>
        <w:pStyle w:val="BodyText"/>
      </w:pPr>
      <w:r>
        <w:t xml:space="preserve">Additionally, equipment calibration issues arose due to the high humidity and salt spray common in the region. Collaborative troubleshooting sessions with local technicians led to the implementation of more robust corrosion-resistant protocols for our instruments.</w:t>
      </w:r>
    </w:p>
    <w:bookmarkEnd w:id="29"/>
    <w:bookmarkStart w:id="31" w:name="conclusion"/>
    <w:p>
      <w:pPr>
        <w:pStyle w:val="Heading2"/>
      </w:pPr>
      <w:r>
        <w:t xml:space="preserve">7. Conclusion</w:t>
      </w:r>
    </w:p>
    <w:p>
      <w:pPr>
        <w:pStyle w:val="FirstParagraph"/>
      </w:pPr>
      <w:r>
        <w:t xml:space="preserve">This internship as an Oceanographer in China Guangzhou has been a pivotal experience in my academic and professional development. It provided me with hands-on experience in advanced marine research techniques and offered a deep understanding of the environmental complexities facing coastal cities today.</w:t>
      </w:r>
    </w:p>
    <w:p>
      <w:pPr>
        <w:pStyle w:val="BodyText"/>
      </w:pPr>
      <w:r>
        <w:t xml:space="preserve">The work conducted contributes to the broader goal of sustainable ocean management, highlighting the need for strict regulatory enforcement and continuous monitoring. The insights gained from studying the Pearl River Delta will undoubtedly inform future research directions and career aspirations in marine conservation.</w:t>
      </w:r>
    </w:p>
    <w:p>
      <w:pPr>
        <w:pStyle w:val="BodyText"/>
      </w:pPr>
      <w:r>
        <w:t xml:space="preserve">In conclusion, this report underscores the importance of international collaboration in oceanographic research. The experience gained in China Guangzhou has equipped me with the technical proficiency, adaptability, and global perspective necessary to contribute meaningfully to the field of Oceanography.</w:t>
      </w:r>
    </w:p>
    <w:bookmarkStart w:id="30" w:name="prepared-by"/>
    <w:p>
      <w:pPr>
        <w:pStyle w:val="Heading3"/>
      </w:pPr>
      <w:r>
        <w:t xml:space="preserve">Prepared By:</w:t>
      </w:r>
    </w:p>
    <w:p>
      <w:pPr>
        <w:pStyle w:val="FirstParagraph"/>
      </w:pPr>
      <w:r>
        <w:rPr>
          <w:bCs/>
          <w:b/>
        </w:rPr>
        <w:t xml:space="preserve">Alex J. Sterling</w:t>
      </w:r>
      <w:r>
        <w:br/>
      </w:r>
      <w:r>
        <w:t xml:space="preserve">Intern Oceanographer</w:t>
      </w:r>
      <w:r>
        <w:br/>
      </w:r>
      <w:r>
        <w:t xml:space="preserve">Marine Research Division</w:t>
      </w:r>
    </w:p>
    <w:p>
      <w:pPr>
        <w:pStyle w:val="BodyText"/>
      </w:pPr>
      <w:r>
        <w:t xml:space="preserve">© 2023 Internship Report Documentation.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China Guangzhou</dc:title>
  <dc:creator/>
  <dc:language>en</dc:language>
  <cp:keywords/>
  <dcterms:created xsi:type="dcterms:W3CDTF">2026-07-29T19:36:31Z</dcterms:created>
  <dcterms:modified xsi:type="dcterms:W3CDTF">2026-07-29T19:36:31Z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