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Oceanographic</w:t>
      </w:r>
      <w:r>
        <w:t xml:space="preserve"> </w:t>
      </w:r>
      <w:r>
        <w:t xml:space="preserve">Applications</w:t>
      </w:r>
      <w:r>
        <w:t xml:space="preserve"> </w:t>
      </w:r>
      <w:r>
        <w:t xml:space="preserve">in</w:t>
      </w:r>
      <w:r>
        <w:t xml:space="preserve"> </w:t>
      </w:r>
      <w:r>
        <w:t xml:space="preserve">Iraq</w:t>
      </w:r>
      <w:r>
        <w:t xml:space="preserve"> </w:t>
      </w:r>
      <w:r>
        <w:t xml:space="preserve">Baghdad</w:t>
      </w:r>
    </w:p>
    <w:p>
      <w:pPr>
        <w:pStyle w:val="FirstParagraph"/>
      </w:pPr>
      <w:r>
        <w:rPr>
          <w:bCs/>
          <w:b/>
        </w:rPr>
        <w:t xml:space="preserve">Date:</w:t>
      </w:r>
      <w:r>
        <w:t xml:space="preserve"> </w:t>
      </w:r>
      <w:r>
        <w:t xml:space="preserve">October 24, 2023</w:t>
      </w:r>
    </w:p>
    <w:p>
      <w:pPr>
        <w:pStyle w:val="BodyText"/>
      </w:pPr>
      <w:r>
        <w:rPr>
          <w:bCs/>
          <w:b/>
        </w:rPr>
        <w:t xml:space="preserve">To:</w:t>
      </w:r>
      <w:r>
        <w:t xml:space="preserve">The Academic Review Committee and The Ministry of Water Resources, Iraq Baghdad.</w:t>
      </w:r>
    </w:p>
    <w:p>
      <w:pPr>
        <w:pStyle w:val="BodyText"/>
      </w:pPr>
      <w:r>
        <w:rPr>
          <w:bCs/>
          <w:b/>
        </w:rPr>
        <w:t xml:space="preserve">From:</w:t>
      </w:r>
      <w:r>
        <w:t xml:space="preserve">[Your Name], Marine Science Intern.</w:t>
      </w:r>
    </w:p>
    <w:p>
      <w:pPr>
        <w:pStyle w:val="BodyText"/>
      </w:pPr>
      <w:r>
        <w:rPr>
          <w:bCs/>
          <w:b/>
        </w:rPr>
        <w:t xml:space="preserve">Subject:</w:t>
      </w:r>
      <w:r>
        <w:t xml:space="preserve">Semi-Annual Internship Report regarding Hydrological and Oceanographic Modeling in the Mesopotamian Context.</w:t>
      </w:r>
    </w:p>
    <w:bookmarkStart w:id="30" w:name="semi-annual-internship-report"/>
    <w:p>
      <w:pPr>
        <w:pStyle w:val="Heading1"/>
      </w:pPr>
      <w:r>
        <w:t xml:space="preserve">Semi-Annual Internship Report</w:t>
      </w:r>
    </w:p>
    <w:bookmarkStart w:id="20" w:name="executive-summary"/>
    <w:p>
      <w:pPr>
        <w:pStyle w:val="Heading2"/>
      </w:pPr>
      <w:r>
        <w:t xml:space="preserve">1. Executive Summary</w:t>
      </w:r>
    </w:p>
    <w:p>
      <w:pPr>
        <w:pStyle w:val="FirstParagraph"/>
      </w:pPr>
      <w:r>
        <w:t xml:space="preserve">This document serves as a comprehensive report detailing the activities, findings, and professional development acquired during my internship focused on Oceanographer practices adapted to inland hydrological systems. The primary objective of this placement was to bridge the gap between traditional marine science concepts and the critical water resource challenges facing Iraq Baghdad. While Iraq is not traditionally viewed through the lens of open-oceanography due to its landlocked status relative to global seas, it possesses a complex hydrographic network dominated by the Tigris and Euphrates rivers. These waterways function similarly to estuarine environments, where freshwater dynamics meet sediment loads influenced by regional geography. Consequently, this internship report outlines how oceanographic methodologies were repurposed to analyze water quality, sediment transport, and flood prediction models specifically within the Iraq Baghdad metropolitan region.</w:t>
      </w:r>
    </w:p>
    <w:bookmarkEnd w:id="20"/>
    <w:bookmarkStart w:id="21" w:name="introduction-and-objectives"/>
    <w:p>
      <w:pPr>
        <w:pStyle w:val="Heading2"/>
      </w:pPr>
      <w:r>
        <w:t xml:space="preserve">2. Introduction and Objectives</w:t>
      </w:r>
    </w:p>
    <w:p>
      <w:pPr>
        <w:pStyle w:val="FirstParagraph"/>
      </w:pPr>
      <w:r>
        <w:t xml:space="preserve">The selection of Iraq Baghdad as the site for this internship was driven by urgent environmental needs. The city faces recurrent challenges regarding water salinity, pollution from industrial runoff, and fluctuating river levels that threaten urban infrastructure. The primary objective of my role as an intern was to apply principles typically reserved for Oceanographer studies—such as fluid dynamics, salinity gradient analysis, and remote sensing interpretation—to the local riverine systems. Specifically, I aimed to: assess the current state of water quality in key tributaries near Baghdad; utilize satellite data to monitor historical changes in river width and volume; and propose sustainable management strategies based on hydrological data.</w:t>
      </w:r>
    </w:p>
    <w:bookmarkEnd w:id="21"/>
    <w:bookmarkStart w:id="24" w:name="methodology-and-fieldwork"/>
    <w:p>
      <w:pPr>
        <w:pStyle w:val="Heading2"/>
      </w:pPr>
      <w:r>
        <w:t xml:space="preserve">3. Methodology and Fieldwork</w:t>
      </w:r>
    </w:p>
    <w:p>
      <w:pPr>
        <w:pStyle w:val="FirstParagraph"/>
      </w:pPr>
      <w:r>
        <w:t xml:space="preserve">The internship was conducted over a six-month period, divided into laboratory analysis, field sampling, and computational modeling phases. As an intern working under the supervision of senior hydrologists in Iraq Baghdad, I engaged in rigorous data collection.</w:t>
      </w:r>
    </w:p>
    <w:bookmarkStart w:id="22" w:name="water-quality-sampling"/>
    <w:p>
      <w:pPr>
        <w:pStyle w:val="Heading3"/>
      </w:pPr>
      <w:r>
        <w:t xml:space="preserve">3.1 Water Quality Sampling</w:t>
      </w:r>
    </w:p>
    <w:p>
      <w:pPr>
        <w:pStyle w:val="FirstParagraph"/>
      </w:pPr>
      <w:r>
        <w:t xml:space="preserve">We collected water samples from various points along the Tigris River as it flows through Iraq Baghdad. Although this is a river system, the principles of oceanographic chemistry were applied to measure dissolved oxygen, pH levels, turbidity, and heavy metal concentrations. The proximity of industrial zones in Baghdad necessitated a strict adherence to sampling protocols typically used in coastal pollution studies. We observed significant variations in salinity levels depending on the season and upstream water releases from neighboring countries.</w:t>
      </w:r>
    </w:p>
    <w:bookmarkEnd w:id="22"/>
    <w:bookmarkStart w:id="23" w:name="remote-sensing-and-gis-analysis"/>
    <w:p>
      <w:pPr>
        <w:pStyle w:val="Heading3"/>
      </w:pPr>
      <w:r>
        <w:t xml:space="preserve">2.2 Remote Sensing and GIS Analysis</w:t>
      </w:r>
    </w:p>
    <w:p>
      <w:pPr>
        <w:pStyle w:val="FirstParagraph"/>
      </w:pPr>
      <w:r>
        <w:t xml:space="preserve">A significant portion of the internship involved using Geographic Information Systems (GIS) to map historical satellite imagery. By analyzing decades of data, we could visualize the shrinking surface area of wetlands that historically buffered against floods in Iraq Baghdad. This aspect of the work mirrored traditional Oceanographer tasks involving sea-level rise and coastal erosion, but adapted to riverbank erosion and land subsidence.</w:t>
      </w:r>
    </w:p>
    <w:bookmarkEnd w:id="23"/>
    <w:bookmarkEnd w:id="24"/>
    <w:bookmarkStart w:id="25" w:name="key-findings"/>
    <w:p>
      <w:pPr>
        <w:pStyle w:val="Heading2"/>
      </w:pPr>
      <w:r>
        <w:t xml:space="preserve">4. Key Findings</w:t>
      </w:r>
    </w:p>
    <w:p>
      <w:pPr>
        <w:pStyle w:val="FirstParagraph"/>
      </w:pPr>
      <w:r>
        <w:t xml:space="preserve">The data collected during this internship revealed critical insights into the hydrological health of Iraq Baghdad. The most notable finding was the correlation between reduced upstream flow and increased salinity intrusion in the lower reaches of the city. In a traditional marine context, this would be analogous to saltwater intrusion in coastal aquifers; however, here it manifests as increased total dissolved solids (TDS) affecting potable water supplies.</w:t>
      </w:r>
    </w:p>
    <w:p>
      <w:pPr>
        <w:pStyle w:val="BodyText"/>
      </w:pPr>
      <w:r>
        <w:t xml:space="preserve">Furthermore, sediment transport modeling indicated that erosion rates along specific bends in the Tigris near Iraq Baghdad have accelerated by approximately 15% over the last decade. This poses a direct threat to infrastructure and requires immediate engineering intervention. The internship demonstrated that the tools used by an Oceanographer to predict tidal surges are equally effective when adapted to predict flash flooding events caused by seasonal rains combined with urban drainage inefficiencies.</w:t>
      </w:r>
    </w:p>
    <w:bookmarkEnd w:id="25"/>
    <w:bookmarkStart w:id="26" w:name="challenges-and-adaptations"/>
    <w:p>
      <w:pPr>
        <w:pStyle w:val="Heading2"/>
      </w:pPr>
      <w:r>
        <w:t xml:space="preserve">5. Challenges and Adaptations</w:t>
      </w:r>
    </w:p>
    <w:p>
      <w:pPr>
        <w:pStyle w:val="FirstParagraph"/>
      </w:pPr>
      <w:r>
        <w:t xml:space="preserve">Working in Iraq Baghdad presented unique logistical and technical challenges. The existing infrastructure for data logging was sometimes outdated, requiring interns to develop manual calibration techniques for sensors that were originally designed for marine use. Additionally, the terminology used in global Oceanographer literature often does not translate directly to inland hydrology. This necessitated a creative approach to problem-solving, where we had to reinterpret oceanographic models—such as the Navier-Stokes equations for fluid flow—to account for the specific sediment loads and irregular channel geometries found in Iraq Baghdad.</w:t>
      </w:r>
    </w:p>
    <w:bookmarkEnd w:id="26"/>
    <w:bookmarkStart w:id="27" w:name="professional-development"/>
    <w:p>
      <w:pPr>
        <w:pStyle w:val="Heading2"/>
      </w:pPr>
      <w:r>
        <w:t xml:space="preserve">6. Professional Development</w:t>
      </w:r>
    </w:p>
    <w:p>
      <w:pPr>
        <w:pStyle w:val="FirstParagraph"/>
      </w:pPr>
      <w:r>
        <w:t xml:space="preserve">This internship significantly enhanced my technical skill set in data analysis, remote sensing interpretation, and environmental policy advocacy. Working within the context of Iraq Baghdad taught me the importance of interdisciplinary collaboration. I learned to communicate complex hydrological data to local stakeholders and municipal planners, ensuring that scientific findings could be translated into actionable policy. The experience highlighted how an Oceanographer’s mindset—focused on systems thinking and long-term environmental sustainability—is valuable even in inland contexts.</w:t>
      </w:r>
    </w:p>
    <w:bookmarkEnd w:id="27"/>
    <w:bookmarkStart w:id="28" w:name="recommendations"/>
    <w:p>
      <w:pPr>
        <w:pStyle w:val="Heading2"/>
      </w:pPr>
      <w:r>
        <w:t xml:space="preserve">7. Recommendations</w:t>
      </w:r>
    </w:p>
    <w:p>
      <w:pPr>
        <w:pStyle w:val="FirstParagraph"/>
      </w:pPr>
      <w:r>
        <w:t xml:space="preserve">Based on the findings of this internship, I recommend the following actions for stakeholders in Iraq Baghdad:</w:t>
      </w:r>
    </w:p>
    <w:p>
      <w:pPr>
        <w:numPr>
          <w:ilvl w:val="0"/>
          <w:numId w:val="1001"/>
        </w:numPr>
        <w:pStyle w:val="Compact"/>
      </w:pPr>
      <w:r>
        <w:rPr>
          <w:bCs/>
          <w:b/>
        </w:rPr>
        <w:t xml:space="preserve">Sensor Network Expansion:</w:t>
      </w:r>
      <w:r>
        <w:br/>
      </w:r>
      <w:r>
        <w:t xml:space="preserve">Deploy more real-time water quality sensors along the Tigris to monitor salinity spikes continuously.</w:t>
      </w:r>
    </w:p>
    <w:p>
      <w:pPr>
        <w:numPr>
          <w:ilvl w:val="0"/>
          <w:numId w:val="1001"/>
        </w:numPr>
        <w:pStyle w:val="Compact"/>
      </w:pPr>
      <w:r>
        <w:rPr>
          <w:bCs/>
          <w:b/>
        </w:rPr>
        <w:t xml:space="preserve">Sediment Management Plans:</w:t>
      </w:r>
      <w:r>
        <w:br/>
      </w:r>
      <w:r>
        <w:t xml:space="preserve">Implement dredging strategies informed by the sediment transport models developed during this internship to prevent bank collapse in vulnerable areas of Iraq Baghdad.</w:t>
      </w:r>
    </w:p>
    <w:p>
      <w:pPr>
        <w:numPr>
          <w:ilvl w:val="0"/>
          <w:numId w:val="1001"/>
        </w:numPr>
        <w:pStyle w:val="Compact"/>
      </w:pPr>
      <w:r>
        <w:rPr>
          <w:bCs/>
          <w:b/>
        </w:rPr>
        <w:t xml:space="preserve">Educational Programs:</w:t>
      </w:r>
      <w:r>
        <w:br/>
      </w:r>
      <w:r>
        <w:t xml:space="preserve">Establish training workshops for local engineers on hydrological modeling techniques, fostering a new generation of experts who can apply global standards to local problems.</w:t>
      </w:r>
    </w:p>
    <w:bookmarkEnd w:id="28"/>
    <w:bookmarkStart w:id="29" w:name="conclusion"/>
    <w:p>
      <w:pPr>
        <w:pStyle w:val="Heading2"/>
      </w:pPr>
      <w:r>
        <w:t xml:space="preserve">8. Conclusion</w:t>
      </w:r>
    </w:p>
    <w:p>
      <w:pPr>
        <w:pStyle w:val="FirstParagraph"/>
      </w:pPr>
      <w:r>
        <w:t xml:space="preserve">In conclusion, this internship has provided a profound understanding of how the scientific rigor associated with an Oceanographer profession can be effectively applied to the hydrological challenges of Iraq Baghdad. The intersection of marine science principles and inland water management proved to be a fertile ground for innovation and practical environmental protection. The work done in Iraq Baghdad not only contributes to the immediate safety and health of its residents but also serves as a case study for other arid regions facing similar water scarcity issues. I am grateful for the opportunity to contribute my skills to this vital cause, ensuring that the waters sustaining Iraq Baghdad remain clean, safe, and sustainable for future generations.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Oceanographic Applications in Iraq Baghdad</dc:title>
  <dc:creator/>
  <dc:language>en</dc:language>
  <cp:keywords/>
  <dcterms:created xsi:type="dcterms:W3CDTF">2026-07-29T01:01:02Z</dcterms:created>
  <dcterms:modified xsi:type="dcterms:W3CDTF">2026-07-29T01:01:02Z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