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Japan</w:t>
      </w:r>
      <w:r>
        <w:t xml:space="preserve"> </w:t>
      </w:r>
      <w:r>
        <w:t xml:space="preserve">Osaka</w:t>
      </w:r>
    </w:p>
    <w:bookmarkStart w:id="30" w:name="internship-report"/>
    <w:p>
      <w:pPr>
        <w:pStyle w:val="Heading1"/>
      </w:pPr>
      <w:r>
        <w:t xml:space="preserve">Internship Report</w:t>
      </w:r>
    </w:p>
    <w:bookmarkStart w:id="20" w:name="candidate-information"/>
    <w:p>
      <w:pPr>
        <w:pStyle w:val="Heading2"/>
      </w:pPr>
      <w:r>
        <w:t xml:space="preserve">Candidate Information</w:t>
      </w:r>
    </w:p>
    <w:p>
      <w:pPr>
        <w:pStyle w:val="FirstParagraph"/>
      </w:pPr>
      <w:r>
        <w:rPr>
          <w:bCs/>
          <w:b/>
        </w:rPr>
        <w:t xml:space="preserve">Name:</w:t>
      </w:r>
    </w:p>
    <w:p>
      <w:pPr>
        <w:pStyle w:val="BodyText"/>
      </w:pPr>
      <w:r>
        <w:t xml:space="preserve">Jordan Smith</w:t>
      </w:r>
      <w:r>
        <w:br/>
      </w:r>
      <w:r>
        <w:br/>
      </w:r>
      <w:r>
        <w:t xml:space="preserve">**</w:t>
      </w:r>
      <w:r>
        <w:rPr>
          <w:bCs/>
          <w:b/>
        </w:rPr>
        <w:t xml:space="preserve">Date:</w:t>
      </w:r>
      <w:r>
        <w:t xml:space="preserve">** June 15, 2024</w:t>
      </w:r>
      <w:r>
        <w:br/>
      </w:r>
      <w:r>
        <w:br/>
      </w:r>
      <w:r>
        <w:t xml:space="preserve">***</w:t>
      </w:r>
    </w:p>
    <w:p>
      <w:pPr>
        <w:pStyle w:val="BodyText"/>
      </w:pPr>
      <w:r>
        <w:t xml:space="preserve">Institution:** Osaka University Graduate School of Frontier Biosciences*</w:t>
      </w:r>
    </w:p>
    <w:bookmarkEnd w:id="20"/>
    <w:bookmarkStart w:id="21" w:name="executive-summary"/>
    <w:p>
      <w:pPr>
        <w:pStyle w:val="Heading2"/>
      </w:pPr>
      <w:r>
        <w:t xml:space="preserve">1. Executive Summary</w:t>
      </w:r>
    </w:p>
    <w:p>
      <w:pPr>
        <w:pStyle w:val="FirstParagraph"/>
      </w:pPr>
      <w:r>
        <w:t xml:space="preserve">This report details the comprehensive experiences, technical acquisitions, and professional developments undertaken during an intensive internship program focused on marine science. The primary objective of this internship was to bridge the gap between theoretical oceanographic models and practical field application within a highly specialized research environment. Located in one of Japan's most significant urban ports, **Japan Osaka** served as the critical backdrop for this educational journey.</w:t>
      </w:r>
    </w:p>
    <w:p>
      <w:pPr>
        <w:pStyle w:val="BodyText"/>
      </w:pPr>
      <w:r>
        <w:t xml:space="preserve">As an aspiring **Oceanographer**, I engaged in rigorous data analysis, coastal ecosystem assessment, and advanced hydrodynamic modeling. This report outlines how the unique geographical and industrial context of Osaka provided a distinct advantage in understanding anthropogenic impacts on marine environments. The internship successfully met its goals of enhancing technical proficiency in sonar technology, improving cross-cultural scientific collaboration, and contributing to ongoing local sustainability initiatives.**</w:t>
      </w:r>
    </w:p>
    <w:bookmarkEnd w:id="21"/>
    <w:bookmarkStart w:id="22" w:name="introduction-and-objectives"/>
    <w:p>
      <w:pPr>
        <w:pStyle w:val="Heading2"/>
      </w:pPr>
      <w:r>
        <w:t xml:space="preserve">2. Introduction and Objectives</w:t>
      </w:r>
    </w:p>
    <w:p>
      <w:pPr>
        <w:pStyle w:val="FirstParagraph"/>
      </w:pPr>
      <w:r>
        <w:t xml:space="preserve">The field of oceanography is rapidly evolving, driven by the need to understand climate change impacts on coastal cities. Osaka, situated on the Osaka Bay, presents a unique case study for **Oceanographer** interns due to its heavy industrial history and subsequent environmental recovery efforts. The primary objectives of this internship included:</w:t>
      </w:r>
    </w:p>
    <w:p>
      <w:pPr>
        <w:numPr>
          <w:ilvl w:val="0"/>
          <w:numId w:val="1001"/>
        </w:numPr>
        <w:pStyle w:val="Compact"/>
      </w:pPr>
      <w:r>
        <w:rPr>
          <w:bCs/>
          <w:b/>
        </w:rPr>
        <w:t xml:space="preserve">Technical Proficiency:</w:t>
      </w:r>
      <w:r>
        <w:t xml:space="preserve">To master the use of multibeam echosounders and CTD (Conductivity, Temperature, Depth) profilers.</w:t>
      </w:r>
    </w:p>
    <w:p>
      <w:pPr>
        <w:numPr>
          <w:ilvl w:val="0"/>
          <w:numId w:val="1001"/>
        </w:numPr>
        <w:pStyle w:val="Compact"/>
      </w:pPr>
      <w:r>
        <w:t xml:space="preserve">Ecosystem Analysis:**To assess the health of seagrass beds in Osaka Bay, specifically focusing on Zostera marina populations.</w:t>
      </w:r>
    </w:p>
    <w:p>
      <w:pPr>
        <w:numPr>
          <w:ilvl w:val="0"/>
          <w:numId w:val="1001"/>
        </w:numPr>
        <w:pStyle w:val="Compact"/>
      </w:pPr>
      <w:r>
        <w:t xml:space="preserve">Policy Integration:**To understand how Japanese environmental regulations influence scientific data collection protocols.**</w:t>
      </w:r>
    </w:p>
    <w:p>
      <w:pPr>
        <w:pStyle w:val="FirstParagraph"/>
      </w:pPr>
      <w:r>
        <w:t xml:space="preserve">The setting in **Japan Osaka** was chosen not only for its academic excellence but also for its commitment to the "Blue Economy," providing a real-world laboratory for sustainable ocean management.**</w:t>
      </w:r>
    </w:p>
    <w:bookmarkEnd w:id="22"/>
    <w:bookmarkStart w:id="25" w:name="methodology-and-fieldwork"/>
    <w:p>
      <w:pPr>
        <w:pStyle w:val="Heading2"/>
      </w:pPr>
      <w:r>
        <w:t xml:space="preserve">3. Methodology and Fieldwork</w:t>
      </w:r>
    </w:p>
    <w:p>
      <w:pPr>
        <w:pStyle w:val="FirstParagraph"/>
      </w:pPr>
      <w:r>
        <w:t xml:space="preserve">The internship was divided into three distinct phases: preparation, field deployment, and data synthesis. The methodology adopted by the research team in **Japan Osaka** emphasized precision and repeatability.</w:t>
      </w:r>
    </w:p>
    <w:bookmarkStart w:id="23" w:name="laboratory-analysis"/>
    <w:p>
      <w:pPr>
        <w:pStyle w:val="Heading3"/>
      </w:pPr>
      <w:r>
        <w:t xml:space="preserve">3.1 Laboratory Analysis</w:t>
      </w:r>
    </w:p>
    <w:p>
      <w:pPr>
        <w:pStyle w:val="FirstParagraph"/>
      </w:pPr>
      <w:r>
        <w:t xml:space="preserve">**</w:t>
      </w:r>
    </w:p>
    <w:p>
      <w:pPr>
        <w:pStyle w:val="BodyText"/>
      </w:pPr>
      <w:r>
        <w:t xml:space="preserve">**Prior to fieldwork, extensive calibrations were performed on sensors used for measuring salinity and turbidity. As an intern **Oceanographer**, I was responsible for the quality assurance of water samples collected from various stations around the bay. This involved strict adherence to ISO standards, ensuring that data exported from our laboratory could be trusted by international partners.**</w:t>
      </w:r>
    </w:p>
    <w:bookmarkEnd w:id="23"/>
    <w:bookmarkStart w:id="24" w:name="field-deployment"/>
    <w:p>
      <w:pPr>
        <w:pStyle w:val="Heading3"/>
      </w:pPr>
      <w:r>
        <w:t xml:space="preserve">3.2 Field Deployment</w:t>
      </w:r>
    </w:p>
    <w:p>
      <w:pPr>
        <w:pStyle w:val="FirstParagraph"/>
      </w:pPr>
      <w:r>
        <w:t xml:space="preserve">**</w:t>
      </w:r>
    </w:p>
    <w:p>
      <w:pPr>
        <w:pStyle w:val="BodyText"/>
      </w:pPr>
      <w:r>
        <w:t xml:space="preserve">**The core of the internship involved three weeks aboard a research vessel operating out of the Port of Osaka. The logistical challenges were significant; managing equipment in high humidity and salt-heavy air required rigorous maintenance routines. We collected sediment cores to analyze historical pollution layers, a task that provided crucial insights into the industrial legacy of **Japan Osaka**. The data gathered helped reconstruct the timeline of recovery since the strict environmental laws implemented in the 1970s.**</w:t>
      </w:r>
    </w:p>
    <w:bookmarkEnd w:id="24"/>
    <w:bookmarkEnd w:id="25"/>
    <w:bookmarkStart w:id="26" w:name="key-findings-and-observations"/>
    <w:p>
      <w:pPr>
        <w:pStyle w:val="Heading2"/>
      </w:pPr>
      <w:r>
        <w:t xml:space="preserve">4. Key Findings and Observations</w:t>
      </w:r>
    </w:p>
    <w:p>
      <w:pPr>
        <w:pStyle w:val="FirstParagraph"/>
      </w:pPr>
      <w:r>
        <w:t xml:space="preserve">**</w:t>
      </w:r>
    </w:p>
    <w:p>
      <w:pPr>
        <w:pStyle w:val="BodyText"/>
      </w:pPr>
      <w:r>
        <w:t xml:space="preserve">**The results from this internship were both statistically significant and environmentally reassuring. Our analysis of the seagrass beds revealed a 15% increase in biomass compared to data collected five years ago, indicating a positive response to reduced nutrient runoff.**</w:t>
      </w:r>
    </w:p>
    <w:p>
      <w:pPr>
        <w:pStyle w:val="BodyText"/>
      </w:pPr>
      <w:r>
        <w:t xml:space="preserve">Metric</w:t>
      </w:r>
    </w:p>
    <w:bookmarkEnd w:id="26"/>
    <w:p>
      <w:pPr>
        <w:pStyle w:val="BodyText"/>
      </w:pPr>
      <w:r>
        <w:t xml:space="preserve">**</w:t>
      </w:r>
    </w:p>
    <w:p>
      <w:pPr>
        <w:pStyle w:val="BodyText"/>
      </w:pPr>
      <w:r>
        <w:t xml:space="preserve">Location (Osaka Bay)</w:t>
      </w:r>
    </w:p>
    <w:p>
      <w:pPr>
        <w:pStyle w:val="BodyText"/>
      </w:pPr>
      <w:r>
        <w:t xml:space="preserve">**</w:t>
      </w:r>
    </w:p>
    <w:p>
      <w:pPr>
        <w:pStyle w:val="BodyText"/>
      </w:pPr>
      <w:r>
        <w:t xml:space="preserve">Status</w:t>
      </w:r>
    </w:p>
    <w:p>
      <w:pPr>
        <w:pStyle w:val="BodyText"/>
      </w:pPr>
      <w:r>
        <w:t xml:space="preserve">**</w:t>
      </w:r>
    </w:p>
    <w:p>
      <w:pPr>
        <w:pStyle w:val="BodyText"/>
      </w:pPr>
      <w:r>
        <w:t xml:space="preserve">Turbidity (NTU)**</w:t>
      </w:r>
    </w:p>
    <w:p>
      <w:pPr>
        <w:pStyle w:val="BodyText"/>
      </w:pPr>
      <w:r>
        <w:t xml:space="preserve">**</w:t>
      </w:r>
    </w:p>
    <w:p>
      <w:pPr>
        <w:pStyle w:val="BodyText"/>
      </w:pPr>
      <w:r>
        <w:t xml:space="preserve">Dockland Sector**</w:t>
      </w:r>
    </w:p>
    <w:p>
      <w:pPr>
        <w:pStyle w:val="BodyText"/>
      </w:pPr>
      <w:r>
        <w:t xml:space="preserve">**</w:t>
      </w:r>
    </w:p>
    <w:p>
      <w:pPr>
        <w:pStyle w:val="BodyText"/>
      </w:pPr>
      <w:r>
        <w:t xml:space="preserve">Improving*</w:t>
      </w:r>
    </w:p>
    <w:p>
      <w:pPr>
        <w:pStyle w:val="BodyText"/>
      </w:pPr>
      <w:r>
        <w:t xml:space="preserve">** &lt; tr &gt; ** &lt; td &gt; Dissolved Oxygen mg / L ) ** &lt; td &gt; Residential Zone &lt; / tr &gt;&lt; br /&gt;&lt; p &gt;&lt; em&gt;Note: Data aggregated from weekly sampling during the internship period in Japan Osaka.</w:t>
      </w:r>
    </w:p>
    <w:p>
      <w:pPr>
        <w:pStyle w:val="BodyText"/>
      </w:pPr>
      <w:r>
        <w:t xml:space="preserve">Furthermore, the acoustic mapping conducted by our team revealed previously unmapped underwater topographical features near the ferry terminals. For an **Oceanographer**, this discovery highlights how much remains to be explored even within heavily trafficked urban waterways like those in **Japan Osaka**. These findings will be incorporated into upcoming navigation safety updates and marine habitat conservation plans.**</w:t>
      </w:r>
    </w:p>
    <w:bookmarkStart w:id="27" w:name="cultural-and-professional-development"/>
    <w:p>
      <w:pPr>
        <w:pStyle w:val="Heading2"/>
      </w:pPr>
      <w:r>
        <w:t xml:space="preserve">5. Cultural and Professional Development</w:t>
      </w:r>
    </w:p>
    <w:p>
      <w:pPr>
        <w:pStyle w:val="FirstParagraph"/>
      </w:pPr>
      <w:r>
        <w:t xml:space="preserve">**</w:t>
      </w:r>
    </w:p>
    <w:p>
      <w:pPr>
        <w:pStyle w:val="BodyText"/>
      </w:pPr>
      <w:r>
        <w:t xml:space="preserve">**Working as an intern in **Japan Osaka** offered profound lessons in professional etiquette and cross-cultural communication. The concept of "Kaizen" (continuous improvement) deeply influenced the research methodology employed by my mentors. Every piece of data was scrutinized, and every procedural step was optimized for efficiency.**</w:t>
      </w:r>
    </w:p>
    <w:p>
      <w:pPr>
        <w:pStyle w:val="BodyText"/>
      </w:pPr>
      <w:r>
        <w:t xml:space="preserve">Language barriers were initially present; however, the universal language of science facilitated smooth collaboration. I learned to communicate complex hydrodynamic concepts using visual aids and simplified technical terms when necessary. This experience enhanced my adaptability—a key trait for any **Oceanographer** who must work in diverse international teams.**</w:t>
      </w:r>
    </w:p>
    <w:bookmarkEnd w:id="27"/>
    <w:bookmarkStart w:id="28" w:name="conclusion"/>
    <w:p>
      <w:pPr>
        <w:pStyle w:val="Heading2"/>
      </w:pPr>
      <w:r>
        <w:t xml:space="preserve">6. Conclusion</w:t>
      </w:r>
    </w:p>
    <w:p>
      <w:pPr>
        <w:pStyle w:val="FirstParagraph"/>
      </w:pPr>
      <w:r>
        <w:t xml:space="preserve">**</w:t>
      </w:r>
    </w:p>
    <w:p>
      <w:pPr>
        <w:pStyle w:val="BodyText"/>
      </w:pPr>
      <w:r>
        <w:t xml:space="preserve">**The internship at Osaka University's marine research center has been a transformative period in my academic career. By grounding my studies in the practical realities of **Japan Osaka**, I have gained a nuanced understanding of how urbanization impacts marine ecosystems.**</w:t>
      </w:r>
    </w:p>
    <w:p>
      <w:pPr>
        <w:pStyle w:val="BodyText"/>
      </w:pPr>
      <w:r>
        <w:t xml:space="preserve">This experience has solidified my resolve to pursue a career as an **Oceanographer** specializing in coastal resilience. The technical skills acquired, from advanced sonar interpretation to sediment analysis, are directly applicable to global challenges facing coastal cities. Moreover, the insights gained from the environmental recovery of Osaka Bay serve as a hopeful model for other industrial hubs worldwide.**</w:t>
      </w:r>
    </w:p>
    <w:p>
      <w:pPr>
        <w:pStyle w:val="BodyText"/>
      </w:pPr>
      <w:r>
        <w:t xml:space="preserve">I extend my deepest gratitude to the faculty and staff in **Japan Osaka** for their mentorship, patience, and shared passion for marine science. This internship has not only advanced my technical expertise but also broadened my perspective on the global nature of oceanographic stewardship.**</w:t>
      </w:r>
    </w:p>
    <w:bookmarkEnd w:id="28"/>
    <w:bookmarkStart w:id="29" w:name="references"/>
    <w:p>
      <w:pPr>
        <w:pStyle w:val="Heading2"/>
      </w:pPr>
      <w:r>
        <w:t xml:space="preserve">7. References</w:t>
      </w:r>
    </w:p>
    <w:p>
      <w:pPr>
        <w:pStyle w:val="FirstParagraph"/>
      </w:pPr>
      <w:r>
        <w:t xml:space="preserve">**</w:t>
      </w:r>
    </w:p>
    <w:p>
      <w:pPr>
        <w:pStyle w:val="BodyText"/>
      </w:pPr>
      <w:r>
        <w:t xml:space="preserve">**1. Osaka University Marine Science Department Annual Report (2023)**.</w:t>
      </w:r>
      <w:r>
        <w:br/>
      </w:r>
      <w:r>
        <w:br/>
      </w:r>
      <w:r>
        <w:t xml:space="preserve">** 2. Ministry of the Environment Japan: Coastal Ecosystem Recovery Strategies.**</w:t>
      </w:r>
      <w:r>
        <w:br/>
      </w:r>
      <w:r>
        <w:br/>
      </w:r>
      <w:r>
        <w:t xml:space="preserve">** 3. Smith, J., &amp; Tanaka, H. (2024). *Anthropogenic Impacts on Osaka Bay Sediments*. Journal of Pacific Marine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Japan Osaka</dc:title>
  <dc:creator/>
  <dc:language>en</dc:language>
  <cp:keywords/>
  <dcterms:created xsi:type="dcterms:W3CDTF">2026-07-29T08:53:23Z</dcterms:created>
  <dcterms:modified xsi:type="dcterms:W3CDTF">2026-07-29T08:53:23Z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