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Oceanographic</w:t>
      </w:r>
      <w:r>
        <w:t xml:space="preserve"> </w:t>
      </w:r>
      <w:r>
        <w:t xml:space="preserve">Research</w:t>
      </w:r>
      <w:r>
        <w:t xml:space="preserve"> </w:t>
      </w:r>
      <w:r>
        <w:t xml:space="preserve">in</w:t>
      </w:r>
      <w:r>
        <w:t xml:space="preserve"> </w:t>
      </w:r>
      <w:r>
        <w:t xml:space="preserve">Russia</w:t>
      </w:r>
      <w:r>
        <w:t xml:space="preserve"> </w:t>
      </w:r>
      <w:r>
        <w:t xml:space="preserve">Moscow</w:t>
      </w:r>
    </w:p>
    <w:bookmarkStart w:id="25" w:name="final-internship-report"/>
    <w:p>
      <w:pPr>
        <w:pStyle w:val="Heading1"/>
      </w:pPr>
      <w:r>
        <w:t xml:space="preserve">Final Internship Report</w:t>
      </w:r>
    </w:p>
    <w:p>
      <w:pPr>
        <w:pStyle w:val="FirstParagraph"/>
      </w:pPr>
      <w:r>
        <w:rPr>
          <w:bCs/>
          <w:b/>
        </w:rPr>
        <w:t xml:space="preserve">Candidate Name:</w:t>
      </w:r>
      <w:r>
        <w:t xml:space="preserve"> </w:t>
      </w:r>
      <w:r>
        <w:t xml:space="preserve">Alexei Volkov</w:t>
      </w:r>
      <w:r>
        <w:br/>
      </w:r>
      <w:r>
        <w:rPr>
          <w:bCs/>
          <w:b/>
        </w:rPr>
        <w:t xml:space="preserve">Date:</w:t>
      </w:r>
      <w:r>
        <w:t xml:space="preserve"> </w:t>
      </w:r>
      <w:r>
        <w:t xml:space="preserve">May 24, 2024</w:t>
      </w:r>
      <w:r>
        <w:br/>
      </w:r>
      <w:r>
        <w:rPr>
          <w:bCs/>
          <w:b/>
        </w:rPr>
        <w:t xml:space="preserve">Institution:</w:t>
      </w:r>
      <w:r>
        <w:t xml:space="preserve">Lomonosov Moscow State University – Faculty of Geography</w:t>
      </w:r>
    </w:p>
    <w:bookmarkStart w:id="20" w:name="i.-introduction-and-contextual-overview"/>
    <w:p>
      <w:pPr>
        <w:pStyle w:val="Heading2"/>
      </w:pPr>
      <w:r>
        <w:t xml:space="preserve">I. Introduction and Contextual Overview</w:t>
      </w:r>
    </w:p>
    <w:p>
      <w:pPr>
        <w:pStyle w:val="FirstParagraph"/>
      </w:pPr>
      <w:r>
        <w:t xml:space="preserve">The purpose of this document is to detail the comprehensive experience gained during an intensive internship program dedicated to advanced oceanographic studies, conducted within the unique geographical and academic context of Russia Moscow. While Russia is predominantly known for its vast terrestrial expanses, Siberian forests, and Arctic coastlines, the strategic placement of major scientific institutions in Moscow serves as a critical hub for data analysis, logistical coordination for polar expeditions (including those departing from Murmansk or Arkhangelsk), and theoretical modeling of global marine systems. This internship report aims to bridge the gap between theoretical oceanography learned in the lecture halls of one of Russia’s premier universities and the practical, high-stakes environment required for modern marine science.</w:t>
      </w:r>
      <w:r>
        <w:t xml:space="preserve"> </w:t>
      </w:r>
      <w:r>
        <w:t xml:space="preserve">As an aspiring</w:t>
      </w:r>
      <w:r>
        <w:t xml:space="preserve"> </w:t>
      </w:r>
      <w:r>
        <w:rPr>
          <w:bCs/>
          <w:b/>
        </w:rPr>
        <w:t xml:space="preserve">oceanographer</w:t>
      </w:r>
      <w:r>
        <w:t xml:space="preserve">, my primary objective was to understand how large-scale hydrological cycles interact with climate change models, specifically focusing on data derived from the Arctic and Atlantic sectors relevant to Northern Hemisphere weather patterns. The choice of conducting this internship in Russia Moscow was deliberate; it offered access to state-of-the-art supercomputing clusters used for climatological modeling and a rich library of historical naval hydrographic records that are unique to the region.</w:t>
      </w:r>
    </w:p>
    <w:bookmarkEnd w:id="20"/>
    <w:bookmarkStart w:id="21" w:name="ii.-objectives-and-methodology"/>
    <w:p>
      <w:pPr>
        <w:pStyle w:val="Heading2"/>
      </w:pPr>
      <w:r>
        <w:t xml:space="preserve">II. Objectives and Methodology</w:t>
      </w:r>
    </w:p>
    <w:p>
      <w:pPr>
        <w:pStyle w:val="FirstParagraph"/>
      </w:pPr>
      <w:r>
        <w:t xml:space="preserve">The core objectives of this internship were threefold: first, to assist senior researchers in processing satellite telemetry data regarding sea ice thickness in the Kara Sea; second, to contribute to a comparative study of salinity gradients between the Baltic Sea and the North Atlantic; and third, to participate in weekly seminars discussing Russian contributions to global oceanographic protocols. To achieve these goals, I employed a mixed-methodology approach. Quantitative analysis was performed using Python scripts designed for handling large datasets from NASA’s OceanColor web portal and local Russian Federal Service for Hydrometeorology and Environmental Monitoring (Roshydromet) databases. Qualitative analysis involved reviewing historical logs from 19th-century Russian Arctic explorers to understand long-term shifts in ocean current behaviors.</w:t>
      </w:r>
      <w:r>
        <w:t xml:space="preserve"> </w:t>
      </w:r>
      <w:r>
        <w:t xml:space="preserve">Working as an</w:t>
      </w:r>
      <w:r>
        <w:t xml:space="preserve"> </w:t>
      </w:r>
      <w:r>
        <w:rPr>
          <w:bCs/>
          <w:b/>
        </w:rPr>
        <w:t xml:space="preserve">oceanographer</w:t>
      </w:r>
      <w:r>
        <w:t xml:space="preserve"> </w:t>
      </w:r>
      <w:r>
        <w:t xml:space="preserve">in training required not only technical proficiency but also a deep understanding of the interdisciplinary nature of marine science. The internship emphasized the integration of biology, chemistry, physics, and geology. For instance, while analyzing temperature profiles from hydrographic stations near Novaya Zemlya, I had to correlate physical data with biological indicators such as phytoplankton bloom timings. This holistic approach was central to my development in Moscow’s academic environment.</w:t>
      </w:r>
    </w:p>
    <w:bookmarkEnd w:id="21"/>
    <w:bookmarkStart w:id="22" w:name="Xc6437896f6d976bc7d3fc8f009a51c6fed730b5"/>
    <w:p>
      <w:pPr>
        <w:pStyle w:val="Heading2"/>
      </w:pPr>
      <w:r>
        <w:t xml:space="preserve">III. Key Activities and Fieldwork Integration</w:t>
      </w:r>
    </w:p>
    <w:p>
      <w:pPr>
        <w:pStyle w:val="FirstParagraph"/>
      </w:pPr>
      <w:r>
        <w:t xml:space="preserve">Although the primary base of operations was located in Russia Moscow, the internship included a crucial two-week field component at a coastal research station near St. Petersburg to validate models developed in the capital. In Russia Moscow, my days were primarily structured around data processing and theoretical modeling. One of the most significant challenges I faced was adapting to local software protocols and database structures which differed slightly from international standards used in Western Europe or North America. Overcoming this barrier required intense collaboration with Russian peers, fostering a cross-cultural scientific exchange that is often rare in isolated research environments.</w:t>
      </w:r>
      <w:r>
        <w:t xml:space="preserve"> </w:t>
      </w:r>
      <w:r>
        <w:t xml:space="preserve">A pivotal moment during the internship occurred when we utilized high-resolution sonar mapping techniques to study the bathymetry of the White Sea inlet. This data was essential for refining tidal models used in</w:t>
      </w:r>
      <w:r>
        <w:t xml:space="preserve"> </w:t>
      </w:r>
      <w:r>
        <w:rPr>
          <w:bCs/>
          <w:b/>
        </w:rPr>
        <w:t xml:space="preserve">Russia Moscow</w:t>
      </w:r>
      <w:r>
        <w:t xml:space="preserve"> </w:t>
      </w:r>
      <w:r>
        <w:t xml:space="preserve">based climate simulations. As an</w:t>
      </w:r>
      <w:r>
        <w:t xml:space="preserve"> </w:t>
      </w:r>
      <w:r>
        <w:rPr>
          <w:bCs/>
          <w:b/>
        </w:rPr>
        <w:t xml:space="preserve">oceanographer</w:t>
      </w:r>
      <w:r>
        <w:t xml:space="preserve">, witnessing how raw acoustic data translated into actionable climate predictions provided immense professional satisfaction. Furthermore, I had the opportunity to present preliminary findings at a departmental symposium in Russia Moscow, where feedback from distinguished professors helped refine my analytical frameworks.</w:t>
      </w:r>
      <w:r>
        <w:t xml:space="preserve"> </w:t>
      </w:r>
      <w:r>
        <w:t xml:space="preserve">The internship also highlighted the geopolitical importance of oceanographic data. In</w:t>
      </w:r>
      <w:r>
        <w:t xml:space="preserve"> </w:t>
      </w:r>
      <w:r>
        <w:rPr>
          <w:bCs/>
          <w:b/>
        </w:rPr>
        <w:t xml:space="preserve">Russia Moscow</w:t>
      </w:r>
      <w:r>
        <w:t xml:space="preserve">, there is a strong emphasis on national resource management and environmental security. Learning how scientific data informs policy decisions regarding Northern Sea Route navigation was an invaluable aspect of this experience. It underscored that being an</w:t>
      </w:r>
      <w:r>
        <w:t xml:space="preserve"> </w:t>
      </w:r>
      <w:r>
        <w:rPr>
          <w:bCs/>
          <w:b/>
        </w:rPr>
        <w:t xml:space="preserve">oceanographer</w:t>
      </w:r>
      <w:r>
        <w:t xml:space="preserve"> </w:t>
      </w:r>
      <w:r>
        <w:t xml:space="preserve">today is not just about observing nature, but about understanding the socio-economic implications of marine changes.</w:t>
      </w:r>
    </w:p>
    <w:bookmarkEnd w:id="22"/>
    <w:bookmarkStart w:id="23" w:name="iv.-challenges-and-adaptations"/>
    <w:p>
      <w:pPr>
        <w:pStyle w:val="Heading2"/>
      </w:pPr>
      <w:r>
        <w:t xml:space="preserve">IV. Challenges and Adaptations</w:t>
      </w:r>
    </w:p>
    <w:p>
      <w:pPr>
        <w:pStyle w:val="FirstParagraph"/>
      </w:pPr>
      <w:r>
        <w:t xml:space="preserve">Adapting to life and work in Russia Moscow presented several challenges beyond the technical aspects of oceanography. The language barrier initially complicated communication with local technicians who managed field equipment. However, through immersive learning and the use of specialized scientific terminology that transcends linguistic boundaries, I was able to establish effective working relationships. Additionally, the harsh winter conditions typical of</w:t>
      </w:r>
      <w:r>
        <w:t xml:space="preserve"> </w:t>
      </w:r>
      <w:r>
        <w:rPr>
          <w:bCs/>
          <w:b/>
        </w:rPr>
        <w:t xml:space="preserve">Russia Moscow</w:t>
      </w:r>
      <w:r>
        <w:t xml:space="preserve"> </w:t>
      </w:r>
      <w:r>
        <w:t xml:space="preserve">required adjustments in scheduling for any external data validation tasks. The resilience demonstrated by the research team during extreme weather events served as a powerful lesson in operational continuity—a vital skill for any future</w:t>
      </w:r>
      <w:r>
        <w:t xml:space="preserve"> </w:t>
      </w:r>
      <w:r>
        <w:rPr>
          <w:bCs/>
          <w:b/>
        </w:rPr>
        <w:t xml:space="preserve">oceanographer</w:t>
      </w:r>
      <w:r>
        <w:t xml:space="preserve">.</w:t>
      </w:r>
      <w:r>
        <w:t xml:space="preserve"> </w:t>
      </w:r>
      <w:r>
        <w:t xml:space="preserve">Another challenge was navigating the extensive archives of historical hydrographic data. Many records were handwritten or stored on microfilm, requiring patience and meticulous attention to detail. Digitizing these records not only preserved valuable historical data but also allowed us to extend our time-series analysis back over a century, providing deeper insights into long-term oceanographic trends.</w:t>
      </w:r>
    </w:p>
    <w:bookmarkEnd w:id="23"/>
    <w:bookmarkStart w:id="24" w:name="v.-conclusion-and-future-outlook"/>
    <w:p>
      <w:pPr>
        <w:pStyle w:val="Heading2"/>
      </w:pPr>
      <w:r>
        <w:t xml:space="preserve">V. Conclusion and Future Outlook</w:t>
      </w:r>
    </w:p>
    <w:p>
      <w:pPr>
        <w:pStyle w:val="FirstParagraph"/>
      </w:pPr>
      <w:r>
        <w:t xml:space="preserve">In conclusion, this internship has been a transformative period in my academic and professional journey as an</w:t>
      </w:r>
      <w:r>
        <w:t xml:space="preserve"> </w:t>
      </w:r>
      <w:r>
        <w:rPr>
          <w:bCs/>
          <w:b/>
        </w:rPr>
        <w:t xml:space="preserve">oceanographer</w:t>
      </w:r>
      <w:r>
        <w:t xml:space="preserve">. The unique opportunity to conduct research within the scientific ecosystem of Russia Moscow has provided me with a distinct perspective on global marine science. I have gained technical skills in data modeling, enhanced my ability to work in diverse teams, and deepened my understanding of the Arctic’s role in the global climate system.</w:t>
      </w:r>
      <w:r>
        <w:t xml:space="preserve"> </w:t>
      </w:r>
      <w:r>
        <w:t xml:space="preserve">The experience reinforced my belief that oceanography is a borderless discipline requiring international cooperation and rigorous scientific inquiry. The insights gained from studying marine systems through the lens of Russian academic institutions have enriched my analytical toolkit significantly. Moving forward, I intend to pursue doctoral studies focusing on Arctic-Atlantic exchange processes, applying the methodologies and collaborative spirit learned during this internship in Russia Moscow.</w:t>
      </w:r>
      <w:r>
        <w:t xml:space="preserve"> </w:t>
      </w:r>
      <w:r>
        <w:t xml:space="preserve">This report serves as a testament to the value of international academic exchanges and highlights the critical role that institutions in</w:t>
      </w:r>
      <w:r>
        <w:t xml:space="preserve"> </w:t>
      </w:r>
      <w:r>
        <w:rPr>
          <w:bCs/>
          <w:b/>
        </w:rPr>
        <w:t xml:space="preserve">Russia Moscow</w:t>
      </w:r>
      <w:r>
        <w:t xml:space="preserve"> </w:t>
      </w:r>
      <w:r>
        <w:t xml:space="preserve">play in advancing our collective understanding of the world’s oceans. As an</w:t>
      </w:r>
      <w:r>
        <w:t xml:space="preserve"> </w:t>
      </w:r>
      <w:r>
        <w:rPr>
          <w:bCs/>
          <w:b/>
        </w:rPr>
        <w:t xml:space="preserve">oceanographer</w:t>
      </w:r>
      <w:r>
        <w:t xml:space="preserve">, I am committed to continuing this work, contributing to sustainable ocean management and climate resilience on a global scale.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Oceanographic Research in Russia Moscow</dc:title>
  <dc:creator/>
  <dc:language>en</dc:language>
  <cp:keywords/>
  <dcterms:created xsi:type="dcterms:W3CDTF">2026-07-30T04:00:39Z</dcterms:created>
  <dcterms:modified xsi:type="dcterms:W3CDTF">2026-07-30T04:00:39Z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