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India</w:t>
      </w:r>
      <w:r>
        <w:t xml:space="preserve"> </w:t>
      </w:r>
      <w:r>
        <w:t xml:space="preserve">New</w:t>
      </w:r>
      <w:r>
        <w:t xml:space="preserve"> </w:t>
      </w:r>
      <w:r>
        <w:t xml:space="preserve">Delhi</w:t>
      </w:r>
    </w:p>
    <w:bookmarkStart w:id="20" w:name="Xd38da0f406b7d5280d202b15d0cde4ee30199a1"/>
    <w:p>
      <w:pPr>
        <w:pStyle w:val="Heading1"/>
      </w:pPr>
      <w:r>
        <w:t xml:space="preserve">Internship Report on Ophthalmology Practice in India New Delhi</w:t>
      </w:r>
    </w:p>
    <w:p>
      <w:pPr>
        <w:pStyle w:val="FirstParagraph"/>
      </w:pPr>
      <w:r>
        <w:rPr>
          <w:bCs/>
          <w:b/>
        </w:rPr>
        <w:t xml:space="preserve">Date:</w:t>
      </w:r>
      <w:r>
        <w:t xml:space="preserve"> </w:t>
      </w:r>
      <w:r>
        <w:t xml:space="preserve">October 24, 2023</w:t>
      </w:r>
    </w:p>
    <w:p>
      <w:pPr>
        <w:pStyle w:val="BodyText"/>
      </w:pPr>
      <w:r>
        <w:rPr>
          <w:bCs/>
          <w:b/>
        </w:rPr>
        <w:t xml:space="preserve">Name of Intern:</w:t>
      </w:r>
      <w:r>
        <w:t xml:space="preserve">[Your Name]</w:t>
      </w:r>
    </w:p>
    <w:p>
      <w:pPr>
        <w:pStyle w:val="BodyText"/>
      </w:pPr>
      <w:r>
        <w:rPr>
          <w:bCs/>
          <w:b/>
        </w:rPr>
        <w:t xml:space="preserve">Institution/Affiliation:</w:t>
      </w:r>
      <w:r>
        <w:t xml:space="preserve">[University/Medical College Name]</w:t>
      </w:r>
    </w:p>
    <w:bookmarkEnd w:id="20"/>
    <w:bookmarkStart w:id="21" w:name="executive-summary"/>
    <w:p>
      <w:pPr>
        <w:pStyle w:val="Heading1"/>
      </w:pPr>
      <w:r>
        <w:t xml:space="preserve">Executive Summary</w:t>
      </w:r>
    </w:p>
    <w:p>
      <w:pPr>
        <w:pStyle w:val="FirstParagraph"/>
      </w:pPr>
      <w:r>
        <w:t xml:space="preserve">This report details the comprehensive clinical and academic experiences gained during an intensive internship as an aspiring Ophthalmologist within the bustling healthcare ecosystem of India New Delhi. The primary objective of this internship was to bridge the gap between theoretical medical knowledge and practical surgical application, specifically tailored to the unique epidemiological landscape present in one of Asia's most populous capitals. By immersing myself in high-volume tertiary care centers across India New Delhi, I aimed to master diagnostic techniques, assist in microsurgical procedures involving an Ophthalmologist lead team, and understand the socio-economic factors influencing ocular health outcomes.</w:t>
      </w:r>
    </w:p>
    <w:bookmarkEnd w:id="21"/>
    <w:bookmarkStart w:id="22" w:name="introduction"/>
    <w:p>
      <w:pPr>
        <w:pStyle w:val="Heading1"/>
      </w:pPr>
      <w:r>
        <w:t xml:space="preserve">Introduction</w:t>
      </w:r>
    </w:p>
    <w:p>
      <w:pPr>
        <w:pStyle w:val="FirstParagraph"/>
      </w:pPr>
      <w:r>
        <w:t xml:space="preserve">The city of India New Delhi serves as a critical hub for medical tourism and specialized healthcare in South Asia. As an Ophthalmologist intern, my placement was designed to expose me to the vast diversity of ocular pathologies encountered in this region. Unlike Western contexts where age-related macular degeneration and glaucoma dominate late-life eye care, the burden of disease in India New Delhi presents a distinct dual challenge: a high prevalence of infectious causes such as trachoma and tuberculosis-associated uveitis, alongside a rapidly rising incidence of refractive errors due to increased digital screen time among youth.</w:t>
      </w:r>
    </w:p>
    <w:p>
      <w:pPr>
        <w:pStyle w:val="BodyText"/>
      </w:pPr>
      <w:r>
        <w:t xml:space="preserve">During this internship period, I rotated through various departments including general medicine, ophthalmology wards, and the outpatient department (OPD) of a premier multi-specialty hospital. This structured exposure allowed me to appreciate the rigorous workflow required in India New Delhi's healthcare sector. The sheer volume of patients necessitated efficient diagnostic algorithms and precise documentation skills—traits that are essential for any practicing Ophthalmologist.</w:t>
      </w:r>
    </w:p>
    <w:bookmarkEnd w:id="22"/>
    <w:bookmarkStart w:id="25" w:name="clinical-exposure-and-responsibilities"/>
    <w:p>
      <w:pPr>
        <w:pStyle w:val="Heading1"/>
      </w:pPr>
      <w:r>
        <w:t xml:space="preserve">Clinical Exposure and Responsibilities</w:t>
      </w:r>
    </w:p>
    <w:p>
      <w:pPr>
        <w:pStyle w:val="FirstParagraph"/>
      </w:pPr>
      <w:r>
        <w:t xml:space="preserve">The core of the internship revolved around daily rounds and OPD consultations supervised by senior consultants specializing in retinal diseases, cornea, and pediatric ophthalmology. In India New Delhi, the patient demographic is incredibly varied, ranging from affluent urban residents seeking refractive surgery to rural migrants presenting with advanced cataracts or diabetic retinopathy.</w:t>
      </w:r>
    </w:p>
    <w:bookmarkStart w:id="23" w:name="diagnostic-proficiency"/>
    <w:p>
      <w:pPr>
        <w:pStyle w:val="Heading2"/>
      </w:pPr>
      <w:r>
        <w:t xml:space="preserve">Diagnostic Proficiency</w:t>
      </w:r>
    </w:p>
    <w:p>
      <w:pPr>
        <w:pStyle w:val="FirstParagraph"/>
      </w:pPr>
      <w:r>
        <w:t xml:space="preserve">A significant portion of my training involved mastering slit-lamp biomicroscopy and indirect ophthalmoscopy. Under the strict guidance of a senior Ophthalmologist, I learned to differentiate between various types of uveitis, a common presentation in our region due to autoimmune and infectious etiologies prevalent in India New Delhi. We conducted over five hundred basic eye examinations per week. I gained proficiency in performing visual field testing for glaucoma screening and optical coherence tomography (OCT) interpretation for macular diseases.</w:t>
      </w:r>
    </w:p>
    <w:bookmarkEnd w:id="23"/>
    <w:bookmarkStart w:id="24" w:name="surgical-assistance"/>
    <w:p>
      <w:pPr>
        <w:pStyle w:val="Heading2"/>
      </w:pPr>
      <w:r>
        <w:t xml:space="preserve">Surgical Assistance</w:t>
      </w:r>
    </w:p>
    <w:p>
      <w:pPr>
        <w:pStyle w:val="FirstParagraph"/>
      </w:pPr>
      <w:r>
        <w:t xml:space="preserve">Surgical exposure was a cornerstone of this internship. Assisting in surgeries performed by a qualified Ophthalmologist provided invaluable insight into the technical precision required in ophthalmic microsurgery. I had the privilege of assisting in more than fifty cataract surgeries, including phacoemulsification and manual small-incision cataract surgery (MSICS). In India New Delhi, MSICS remains a vital procedure for high-volume centers due to its cost-effectiveness and excellent outcomes in advanced cases. Observing the nuances of capsulorhexis formation and nucleus expression helped solidify my understanding of surgical anatomy.</w:t>
      </w:r>
    </w:p>
    <w:p>
      <w:pPr>
        <w:pStyle w:val="BodyText"/>
      </w:pPr>
      <w:r>
        <w:t xml:space="preserve">Furthermore, I assisted in retinal detachments repairs using scleral buckling techniques and pneumatic retinopexy. The complexity of managing proliferative diabetic retinopathy, a condition increasingly seen in urban populations across India New Delhi, was particularly enlightening. Learning to administer intravitreal anti-VEGF injections under sterile conditions was a key skill acquisition during this phase.</w:t>
      </w:r>
    </w:p>
    <w:bookmarkEnd w:id="24"/>
    <w:bookmarkEnd w:id="25"/>
    <w:bookmarkStart w:id="26" w:name="public-health-and-community-impact"/>
    <w:p>
      <w:pPr>
        <w:pStyle w:val="Heading1"/>
      </w:pPr>
      <w:r>
        <w:t xml:space="preserve">Public Health and Community Impact</w:t>
      </w:r>
    </w:p>
    <w:p>
      <w:pPr>
        <w:pStyle w:val="FirstParagraph"/>
      </w:pPr>
      <w:r>
        <w:t xml:space="preserve">Beyond the hospital walls, the internship included community outreach programs in slum settlements surrounding central India New Delhi. These initiatives highlighted the disparities in eye care access. Many patients presented late due to financial constraints or lack of awareness, resulting in preventable blindness. Working alongside an Ophthalmologist who led these camps demonstrated the importance of preventive medicine and public health education.</w:t>
      </w:r>
    </w:p>
    <w:p>
      <w:pPr>
        <w:pStyle w:val="BodyText"/>
      </w:pPr>
      <w:r>
        <w:t xml:space="preserve">We conducted vision screening for school children and elderly populations, identifying uncorrected refractive errors that could have been easily managed with affordable spectacles. This experience underscored the role of an Ophthalmologist not just as a surgeon, but as a community health advocate. The high prevalence of nutritional deficiencies contributing to night blindness (nyctalopia) in rural pockets near India New Delhi was another critical learning point regarding the intersection of nutrition and ophthalmology.</w:t>
      </w:r>
    </w:p>
    <w:bookmarkEnd w:id="26"/>
    <w:bookmarkStart w:id="27" w:name="challenges-and-learning-outcomes"/>
    <w:p>
      <w:pPr>
        <w:pStyle w:val="Heading1"/>
      </w:pPr>
      <w:r>
        <w:t xml:space="preserve">Challenges and Learning Outcomes</w:t>
      </w:r>
    </w:p>
    <w:p>
      <w:pPr>
        <w:pStyle w:val="FirstParagraph"/>
      </w:pPr>
      <w:r>
        <w:t xml:space="preserve">One of the primary challenges faced during this internship in India New Delhi was managing patient volume while maintaining empathy and thoroughness. The fast-paced environment required me to develop quick decision-making skills. Additionally, communicating with patients who had varying levels of literacy and language barriers necessitated the use of visual aids and simplified explanations—a skill that every effective Ophthalmologist must possess.</w:t>
      </w:r>
    </w:p>
    <w:p>
      <w:pPr>
        <w:pStyle w:val="BodyText"/>
      </w:pPr>
      <w:r>
        <w:t xml:space="preserve">I also learned about the administrative aspects of running an ophthalmology practice in India New Delhi, including insurance coordination, government health scheme enrollments (such as Ayushman Bharat), and ethical considerations regarding informed consent. Understanding the regulatory framework governing medical practices in this capital city was crucial for my professional development.</w:t>
      </w:r>
    </w:p>
    <w:bookmarkEnd w:id="27"/>
    <w:bookmarkStart w:id="28" w:name="conclusion"/>
    <w:p>
      <w:pPr>
        <w:pStyle w:val="Heading1"/>
      </w:pPr>
      <w:r>
        <w:t xml:space="preserve">Conclusion</w:t>
      </w:r>
    </w:p>
    <w:p>
      <w:pPr>
        <w:pStyle w:val="FirstParagraph"/>
      </w:pPr>
      <w:r>
        <w:t xml:space="preserve">In conclusion, my internship as an aspiring Ophthalmologist in India New Delhi has been an transformative educational journey. It provided a robust foundation in clinical diagnostics, surgical assistance, and public health advocacy within one of the world's most dynamic urban centers. The unique patient demographics and high disease burden of India New Delhi presented challenges that honed my clinical acumen and resilience.</w:t>
      </w:r>
    </w:p>
    <w:p>
      <w:pPr>
        <w:pStyle w:val="BodyText"/>
      </w:pPr>
      <w:r>
        <w:t xml:space="preserve">I am now better equipped to handle the complexities of ocular diseases with a holistic perspective. The mentorship received from experienced Ophthalmologist professionals in this region has been invaluable. As I move forward in my medical career, I carry with me not only technical skills but also a deep appreciation for the diverse healthcare needs of populations living in major metropolitan areas like India New Delhi. This internship has firmly solidified my commitment to becoming a competent and compassionate specialist dedicated to preserving vision.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India New Delhi</dc:title>
  <dc:creator/>
  <dc:language>en</dc:language>
  <cp:keywords/>
  <dcterms:created xsi:type="dcterms:W3CDTF">2026-07-29T18:20:41Z</dcterms:created>
  <dcterms:modified xsi:type="dcterms:W3CDTF">2026-07-29T18:20:41Z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