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Science in Optometry / Professional Internship Completion</w:t>
      </w:r>
    </w:p>
    <w:p>
      <w:pPr>
        <w:pStyle w:val="BodyText"/>
      </w:pPr>
      <w:r>
        <w:rPr>
          <w:bCs/>
          <w:b/>
        </w:rPr>
        <w:t xml:space="preserve">Institution:</w:t>
      </w:r>
      <w:r>
        <w:t xml:space="preserve">[Name of University/Institute]</w:t>
      </w:r>
    </w:p>
    <w:p>
      <w:pPr>
        <w:pStyle w:val="BodyText"/>
      </w:pPr>
      <w:r>
        <w:rPr>
          <w:bCs/>
          <w:b/>
        </w:rPr>
        <w:t xml:space="preserve">Date:</w:t>
      </w:r>
      <w:r>
        <w:t xml:space="preserve">[Insert Date]</w:t>
      </w:r>
    </w:p>
    <w:p>
      <w:pPr>
        <w:pStyle w:val="BodyText"/>
      </w:pPr>
      <w:r>
        <w:rPr>
          <w:bCs/>
          <w:b/>
        </w:rPr>
        <w:t xml:space="preserve">Location:</w:t>
      </w:r>
      <w:r>
        <w:t xml:space="preserve">Algeria, Algiers</w:t>
      </w:r>
    </w:p>
    <w:bookmarkEnd w:id="20"/>
    <w:bookmarkStart w:id="21" w:name="executive-summary"/>
    <w:p>
      <w:pPr>
        <w:pStyle w:val="Heading2"/>
      </w:pPr>
      <w:r>
        <w:t xml:space="preserve">1. Executive Summary</w:t>
      </w:r>
    </w:p>
    <w:p>
      <w:pPr>
        <w:pStyle w:val="FirstParagraph"/>
      </w:pPr>
      <w:r>
        <w:t xml:space="preserve">This report details the practical training period undertaken as part of the academic curriculum for an</w:t>
      </w:r>
      <w:r>
        <w:t xml:space="preserve"> </w:t>
      </w:r>
      <w:r>
        <w:t xml:space="preserve">Optometrist</w:t>
      </w:r>
      <w:r>
        <w:t xml:space="preserve">. The primary objective of this internship was to bridge the gap between theoretical knowledge acquired in lectures and the clinical realities faced by eye care professionals. The training took place in</w:t>
      </w:r>
      <w:r>
        <w:t xml:space="preserve"> </w:t>
      </w:r>
      <w:r>
        <w:t xml:space="preserve">Algeria, Algiers</w:t>
      </w:r>
      <w:r>
        <w:t xml:space="preserve">, a bustling capital city with a unique demographic and healthcare landscape. Over the course of twelve weeks, I observed patient interactions, participated in refractive assessments, learned to manage ocular diseases common to the North African region, and understood the operational dynamics of private optometry clinics within Algeria's evolving healthcare system.</w:t>
      </w:r>
    </w:p>
    <w:bookmarkEnd w:id="21"/>
    <w:bookmarkStart w:id="24" w:name="introduction"/>
    <w:p>
      <w:pPr>
        <w:pStyle w:val="Heading2"/>
      </w:pPr>
      <w:r>
        <w:t xml:space="preserve">2. Introduction</w:t>
      </w:r>
    </w:p>
    <w:bookmarkStart w:id="22" w:name="background-on-optometry-in-algeria"/>
    <w:p>
      <w:pPr>
        <w:pStyle w:val="Heading3"/>
      </w:pPr>
      <w:r>
        <w:t xml:space="preserve">2.1 Background on Optometry in Algeria</w:t>
      </w:r>
    </w:p>
    <w:p>
      <w:pPr>
        <w:pStyle w:val="FirstParagraph"/>
      </w:pPr>
      <w:r>
        <w:t xml:space="preserve">The field of optometry has seen significant growth in recent years across North Africa, including</w:t>
      </w:r>
      <w:r>
        <w:t xml:space="preserve"> </w:t>
      </w:r>
      <w:r>
        <w:t xml:space="preserve">Algeria, Algiers</w:t>
      </w:r>
      <w:r>
        <w:t xml:space="preserve">. Historically, eye care was dominated by ophthalmologists; however, the role of the optometrist as a primary eye care provider is becoming increasingly recognized. In major urban centers like Algiers, there is a growing demand for specialized vision services due to increased digital screen usage among students and professionals, an aging population requiring presbyopic corrections, and rising rates of myopia.</w:t>
      </w:r>
    </w:p>
    <w:bookmarkEnd w:id="22"/>
    <w:bookmarkStart w:id="23" w:name="objectives-of-the-internship"/>
    <w:p>
      <w:pPr>
        <w:pStyle w:val="Heading3"/>
      </w:pPr>
      <w:r>
        <w:t xml:space="preserve">2.2 Objectives of the Internship</w:t>
      </w:r>
    </w:p>
    <w:p>
      <w:pPr>
        <w:pStyle w:val="FirstParagraph"/>
      </w:pPr>
      <w:r>
        <w:t xml:space="preserve">The main goals of this internship were threefold: first, to master standard clinical skills such as subjective and objective refraction; second, to gain proficiency in using modern diagnostic equipment available in Algerian clinics; and third, to understand the cultural and logistical factors that influence patient compliance and treatment plans specific to the region.</w:t>
      </w:r>
    </w:p>
    <w:bookmarkEnd w:id="23"/>
    <w:bookmarkEnd w:id="24"/>
    <w:bookmarkStart w:id="28" w:name="clinical-activities"/>
    <w:p>
      <w:pPr>
        <w:pStyle w:val="Heading2"/>
      </w:pPr>
      <w:r>
        <w:t xml:space="preserve">3. Clinical Activities</w:t>
      </w:r>
    </w:p>
    <w:p>
      <w:pPr>
        <w:pStyle w:val="FirstParagraph"/>
      </w:pPr>
      <w:r>
        <w:t xml:space="preserve">The internship was conducted at a mid-sized private eye care center located in the heart of</w:t>
      </w:r>
      <w:r>
        <w:t xml:space="preserve"> </w:t>
      </w:r>
      <w:r>
        <w:t xml:space="preserve">Algiers</w:t>
      </w:r>
      <w:r>
        <w:t xml:space="preserve">. The facility serves a diverse clientele, ranging from university students from the University of Algiers to corporate employees and elderly residents from surrounding neighborhoods. Below are the key clinical activities performed during this period.</w:t>
      </w:r>
    </w:p>
    <w:bookmarkStart w:id="25" w:name="refraction-and-vision-testing"/>
    <w:p>
      <w:pPr>
        <w:pStyle w:val="Heading3"/>
      </w:pPr>
      <w:r>
        <w:t xml:space="preserve">3.1 Refraction and Vision Testing</w:t>
      </w:r>
    </w:p>
    <w:p>
      <w:pPr>
        <w:pStyle w:val="FirstParagraph"/>
      </w:pPr>
      <w:r>
        <w:t xml:space="preserve">A significant portion of my time was dedicated to refraction techniques. Under the supervision of senior optometrists, I conducted autorefractions followed by subjective refinement using phoropters. It became evident that patients in</w:t>
      </w:r>
      <w:r>
        <w:t xml:space="preserve"> </w:t>
      </w:r>
      <w:r>
        <w:t xml:space="preserve">Algeria, Algiers</w:t>
      </w:r>
      <w:r>
        <w:t xml:space="preserve">, often present with specific refractive errors linked to lifestyle factors, such as high myopia rates among young adults due to intensive study periods with limited outdoor activity.</w:t>
      </w:r>
    </w:p>
    <w:p>
      <w:pPr>
        <w:pStyle w:val="BodyText"/>
      </w:pPr>
      <w:r>
        <w:t xml:space="preserve">I learned to effectively communicate prescription changes, ensuring patients understood the necessity of their corrections. This communication is crucial in a context where health literacy regarding eye care is still developing compared to Western Europe.</w:t>
      </w:r>
    </w:p>
    <w:bookmarkEnd w:id="25"/>
    <w:bookmarkStart w:id="26" w:name="contact-lens-fittings"/>
    <w:p>
      <w:pPr>
        <w:pStyle w:val="Heading3"/>
      </w:pPr>
      <w:r>
        <w:t xml:space="preserve">3.2 Contact Lens Fittings</w:t>
      </w:r>
    </w:p>
    <w:p>
      <w:pPr>
        <w:pStyle w:val="FirstParagraph"/>
      </w:pPr>
      <w:r>
        <w:t xml:space="preserve">Contact lens fitting was another critical component of the training. I assisted in fitting soft toric lenses for astigmatic patients and rigid gas permeable (RGP) lenses for those with irregular corneas or high myopia. The choice of lens material often depended on the climate; given Algiers' humid summers, comfort and oxygen permeability were prioritized to prevent microbial keratitis, a risk factor in warmer climates.</w:t>
      </w:r>
    </w:p>
    <w:bookmarkEnd w:id="26"/>
    <w:bookmarkStart w:id="27" w:name="ocular-disease-screening"/>
    <w:p>
      <w:pPr>
        <w:pStyle w:val="Heading3"/>
      </w:pPr>
      <w:r>
        <w:t xml:space="preserve">3.3 Ocular Disease Screening</w:t>
      </w:r>
    </w:p>
    <w:p>
      <w:pPr>
        <w:pStyle w:val="FirstParagraph"/>
      </w:pPr>
      <w:r>
        <w:t xml:space="preserve">We routinely screened for common pathologies such as glaucoma, cataracts, and diabetic retinopathy. Slit-lamp biomicroscopy was used extensively to detect anterior segment abnormalities. In many cases, early detection of open-angle glaucoma was possible due to the availability of tonometry and OCT (Optical Coherence Tomography) machines in the clinic. This highlights the importance of optometrists as first-line defenders against sight-threatening diseases in</w:t>
      </w:r>
      <w:r>
        <w:t xml:space="preserve"> </w:t>
      </w:r>
      <w:r>
        <w:t xml:space="preserve">Algeria</w:t>
      </w:r>
      <w:r>
        <w:t xml:space="preserve">.</w:t>
      </w:r>
    </w:p>
    <w:bookmarkEnd w:id="27"/>
    <w:bookmarkEnd w:id="28"/>
    <w:bookmarkStart w:id="29" w:name="X3907cc8a886225d9dfcf3399cf43a37e2973901"/>
    <w:p>
      <w:pPr>
        <w:pStyle w:val="Heading2"/>
      </w:pPr>
      <w:r>
        <w:t xml:space="preserve">4. Observations on Healthcare Infrastructure</w:t>
      </w:r>
    </w:p>
    <w:p>
      <w:pPr>
        <w:pStyle w:val="FirstParagraph"/>
      </w:pPr>
      <w:r>
        <w:t xml:space="preserve">The healthcare environment in Algiers presents a mix of modern technology and traditional practices. Many clinics have recently upgraded their equipment to international standards, yet there remains a reliance on paper-based records in some older establishments. The transition toward digital patient management systems is gradual but steady.</w:t>
      </w:r>
    </w:p>
    <w:p>
      <w:pPr>
        <w:pStyle w:val="BodyText"/>
      </w:pPr>
      <w:r>
        <w:t xml:space="preserve">Furthermore, the regulatory framework for optometry in Algeria is still maturing. While ophthalmologists hold the majority of authority regarding surgical interventions and medical management of eye disease, there is a push for greater autonomy for optometrists in primary care settings. This internship provided valuable insight into how to navigate this collaborative dynamic effectively.</w:t>
      </w:r>
    </w:p>
    <w:bookmarkEnd w:id="29"/>
    <w:bookmarkStart w:id="30" w:name="challenges-faced"/>
    <w:p>
      <w:pPr>
        <w:pStyle w:val="Heading2"/>
      </w:pPr>
      <w:r>
        <w:t xml:space="preserve">5. Challenges Faced</w:t>
      </w:r>
    </w:p>
    <w:p>
      <w:pPr>
        <w:pStyle w:val="FirstParagraph"/>
      </w:pPr>
      <w:r>
        <w:rPr>
          <w:bCs/>
          <w:b/>
        </w:rPr>
        <w:t xml:space="preserve">Linguistic Diversity:</w:t>
      </w:r>
      <w:r>
        <w:t xml:space="preserve"> </w:t>
      </w:r>
      <w:r>
        <w:t xml:space="preserve">While French is widely used in medical documentation and technical terminology, patients often speak Arabic (Darija) or Kabyle in certain districts of Algiers. Effective communication required flexibility and sometimes the use of interpreters or simplified explanations.</w:t>
      </w:r>
    </w:p>
    <w:p>
      <w:pPr>
        <w:pStyle w:val="BodyText"/>
      </w:pPr>
      <w:r>
        <w:rPr>
          <w:bCs/>
          <w:b/>
        </w:rPr>
        <w:t xml:space="preserve">Economic Constraints:</w:t>
      </w:r>
      <w:r>
        <w:t xml:space="preserve"> </w:t>
      </w:r>
      <w:r>
        <w:t xml:space="preserve">Some patients faced financial barriers to accessing high-quality corrective lenses. As an intern, I learned how to recommend cost-effective solutions without compromising visual quality, a skill essential for serving the broader population in</w:t>
      </w:r>
      <w:r>
        <w:t xml:space="preserve"> </w:t>
      </w:r>
      <w:r>
        <w:t xml:space="preserve">Algeria</w:t>
      </w:r>
      <w:r>
        <w:t xml:space="preserve">.</w:t>
      </w:r>
    </w:p>
    <w:bookmarkEnd w:id="30"/>
    <w:bookmarkStart w:id="31" w:name="conclusion"/>
    <w:p>
      <w:pPr>
        <w:pStyle w:val="Heading2"/>
      </w:pPr>
      <w:r>
        <w:t xml:space="preserve">6. Conclusion</w:t>
      </w:r>
    </w:p>
    <w:p>
      <w:pPr>
        <w:pStyle w:val="FirstParagraph"/>
      </w:pPr>
      <w:r>
        <w:t xml:space="preserve">This internship in</w:t>
      </w:r>
      <w:r>
        <w:t xml:space="preserve"> </w:t>
      </w:r>
      <w:r>
        <w:t xml:space="preserve">Algeria, Algiers</w:t>
      </w:r>
      <w:r>
        <w:t xml:space="preserve">, was an instrumental phase of my professional development as an aspiring Optometrist. It not only honed my technical skills in refraction, contact lens fitting, and disease screening but also provided a deeper understanding of the socio-economic and cultural factors influencing eye health in North Africa.</w:t>
      </w:r>
    </w:p>
    <w:p>
      <w:pPr>
        <w:pStyle w:val="BodyText"/>
      </w:pPr>
      <w:r>
        <w:t xml:space="preserve">I am grateful for the mentorship received from the staff at the host clinic. The experience has confirmed my passion for optometry and reinforced my commitment to contributing to the expansion of eye care services in Algeria. Future initiatives should focus on increasing public awareness about preventive eye care and further integrating optometry into national health policies.</w:t>
      </w:r>
    </w:p>
    <w:bookmarkEnd w:id="31"/>
    <w:bookmarkStart w:id="32" w:name="acknowledgements"/>
    <w:p>
      <w:pPr>
        <w:pStyle w:val="Heading2"/>
      </w:pPr>
      <w:r>
        <w:t xml:space="preserve">7. Acknowledgements</w:t>
      </w:r>
    </w:p>
    <w:p>
      <w:pPr>
        <w:pStyle w:val="FirstParagraph"/>
      </w:pPr>
      <w:r>
        <w:t xml:space="preserve">I wish to extend my sincere gratitude to Dr. [Name], Head Optometrist at the clinic, for his guidance. I also thank the administrative staff of [Clinic Name] and my faculty supervisors from [University Name] for their support throughout this internship period in Algiers.</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in Algeria, Algiers</dc:title>
  <dc:creator/>
  <dc:language>en</dc:language>
  <cp:keywords/>
  <dcterms:created xsi:type="dcterms:W3CDTF">2026-07-29T14:17:44Z</dcterms:created>
  <dcterms:modified xsi:type="dcterms:W3CDTF">2026-07-29T14:17:44Z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