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Harare,</w:t>
      </w:r>
      <w:r>
        <w:t xml:space="preserve"> </w:t>
      </w:r>
      <w:r>
        <w:t xml:space="preserve">Zimbabwe</w:t>
      </w:r>
    </w:p>
    <w:bookmarkStart w:id="21" w:name="faculty-of-health-sciences"/>
    <w:p>
      <w:pPr>
        <w:pStyle w:val="Heading1"/>
      </w:pPr>
      <w:r>
        <w:t xml:space="preserve">FACULTY OF HEALTH SCIENCES</w:t>
      </w:r>
    </w:p>
    <w:bookmarkStart w:id="20" w:name="division-of-optometry-and-visual-science"/>
    <w:p>
      <w:pPr>
        <w:pStyle w:val="Heading3"/>
      </w:pPr>
      <w:r>
        <w:t xml:space="preserve">DIVISION OF OPTOMETRY AND VISUAL SCIENCE</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To:</w:t>
      </w:r>
      <w:r>
        <w:t xml:space="preserve">The Department Head, Clinical Services</w:t>
      </w:r>
    </w:p>
    <w:p>
      <w:pPr>
        <w:pStyle w:val="BodyText"/>
      </w:pPr>
      <w:r>
        <w:rPr>
          <w:bCs/>
          <w:b/>
        </w:rPr>
        <w:t xml:space="preserve">From:</w:t>
      </w:r>
      <w:r>
        <w:t xml:space="preserve">[Student Name], Optometry Intern</w:t>
      </w:r>
    </w:p>
    <w:bookmarkEnd w:id="20"/>
    <w:bookmarkEnd w:id="21"/>
    <w:bookmarkStart w:id="22" w:name="Xf4d1d7d6dbc58c44bffabd9b67e9c4e9d585f4a"/>
    <w:p>
      <w:pPr>
        <w:pStyle w:val="Heading1"/>
      </w:pPr>
      <w:r>
        <w:t xml:space="preserve">COMPREHENSIVE INTERNSHIP REPORT ON OPTOMETRY PRACTICE IN ZIMBABWE HARARE</w:t>
      </w:r>
    </w:p>
    <w:bookmarkEnd w:id="22"/>
    <w:p>
      <w:r>
        <w:pict>
          <v:rect style="width:0;height:1.5pt" o:hralign="center" o:hrstd="t" o:hr="t"/>
        </w:pict>
      </w:r>
    </w:p>
    <w:bookmarkStart w:id="23" w:name="introduction"/>
    <w:p>
      <w:pPr>
        <w:pStyle w:val="Heading2"/>
      </w:pPr>
      <w:r>
        <w:t xml:space="preserve">1. Introduction and Contextual Background</w:t>
      </w:r>
    </w:p>
    <w:p>
      <w:pPr>
        <w:pStyle w:val="FirstParagraph"/>
      </w:pPr>
      <w:r>
        <w:t xml:space="preserve">This report serves as a comprehensive summary of the clinical internship undertaken by the undersigned, aimed at fulfilling the requirements for licensure as an Optometrist. The primary focus of this report is to analyze the practical experiences gained within the dynamic healthcare landscape of Zimbabwe Harare. As one of Southern Africa’s most significant urban centers, Harare presents a unique intersection of modern medical technology and traditional healthcare challenges. The internship period was characterized by rigorous clinical exposure, community outreach initiatives, and professional mentorship under senior optometric practitioners in both public hospitals and private clinics across the city.</w:t>
      </w:r>
    </w:p>
    <w:p>
      <w:pPr>
        <w:pStyle w:val="BodyText"/>
      </w:pPr>
      <w:r>
        <w:t xml:space="preserve">The objective of this training was not merely to refine technical skills such as refraction and slit-lamp examination, but also to understand the systemic health issues affecting vision in Zimbabwe Harare. From high prevalence rates of uncorrected refractive errors to rising cases of diabetic retinopathy and glaucoma, the internship provided a holistic view of optometric care in a developing nation context.</w:t>
      </w:r>
    </w:p>
    <w:bookmarkEnd w:id="23"/>
    <w:bookmarkStart w:id="27" w:name="clinical_activities"/>
    <w:p>
      <w:pPr>
        <w:pStyle w:val="Heading2"/>
      </w:pPr>
      <w:r>
        <w:t xml:space="preserve">2. Clinical Activities and Case Management</w:t>
      </w:r>
    </w:p>
    <w:bookmarkStart w:id="24" w:name="refraction-and-low-vision-services"/>
    <w:p>
      <w:pPr>
        <w:pStyle w:val="Heading3"/>
      </w:pPr>
      <w:r>
        <w:t xml:space="preserve">2.1 Refraction and Low Vision Services</w:t>
      </w:r>
    </w:p>
    <w:p>
      <w:pPr>
        <w:pStyle w:val="FirstParagraph"/>
      </w:pPr>
      <w:r>
        <w:t xml:space="preserve">A significant portion of the internship involved routine refractive assessments. In Zimbabwe Harare, there is a substantial demand for affordable corrective lenses, particularly in suburban areas such as Mbare and Highfield. I managed over 400 patients during the term, ranging from pediatric myopia progression cases to presbyopic adults requiring multifocal corrections. Utilizing manual retinoscopy alongside autorefraction devices allowed for accurate prescriptions even when equipment calibration varied due to local power fluctuations—a common challenge in the region.</w:t>
      </w:r>
    </w:p>
    <w:bookmarkEnd w:id="24"/>
    <w:bookmarkStart w:id="25" w:name="ocular-disease-management"/>
    <w:p>
      <w:pPr>
        <w:pStyle w:val="Heading3"/>
      </w:pPr>
      <w:r>
        <w:t xml:space="preserve">2.2 Ocular Disease Management</w:t>
      </w:r>
    </w:p>
    <w:p>
      <w:pPr>
        <w:pStyle w:val="FirstParagraph"/>
      </w:pPr>
      <w:r>
        <w:t xml:space="preserve">The internship placed a heavy emphasis on the diagnosis and management of posterior segment diseases. Given the increasing prevalence of non-communicable diseases in Zimbabwe, screening for diabetic eye disease was a critical component of patient care. I assisted in performing fundus examinations and Optical Coherence Tomography (OCT) scans for patients with type 2 diabetes mellitus. Furthermore, early detection of glaucoma was prioritized through tonometry and visual field testing. Several cases of advanced glaucomatous optic neuropathy were identified, highlighting the necessity for regular screening programs in Harare’s public health facilities.</w:t>
      </w:r>
    </w:p>
    <w:bookmarkEnd w:id="25"/>
    <w:bookmarkStart w:id="26" w:name="contact-lens-fittings"/>
    <w:p>
      <w:pPr>
        <w:pStyle w:val="Heading3"/>
      </w:pPr>
      <w:r>
        <w:t xml:space="preserve">2.3 Contact Lens Fittings</w:t>
      </w:r>
    </w:p>
    <w:p>
      <w:pPr>
        <w:pStyle w:val="FirstParagraph"/>
      </w:pPr>
      <w:r>
        <w:t xml:space="preserve">I gained substantial experience in fitting various types of contact lenses, including rigid gas permeable (RGP) lenses for keratoconus management and soft toric lenses for astigmatism. Educating patients on hygiene and insertion/removal techniques was particularly challenging due to varying levels of health literacy among the population in Zimbabwe Harare. Consequently, I developed simplified instructional materials in local languages to ensure better compliance.</w:t>
      </w:r>
    </w:p>
    <w:bookmarkEnd w:id="26"/>
    <w:bookmarkEnd w:id="27"/>
    <w:bookmarkStart w:id="28" w:name="community_outreach"/>
    <w:p>
      <w:pPr>
        <w:pStyle w:val="Heading2"/>
      </w:pPr>
      <w:r>
        <w:t xml:space="preserve">3. Community Outreach and Public Health</w:t>
      </w:r>
    </w:p>
    <w:p>
      <w:pPr>
        <w:pStyle w:val="FirstParagraph"/>
      </w:pPr>
      <w:r>
        <w:t xml:space="preserve">A defining aspect of my internship was participation in community outreach programs organized by the Optometric Association of Zimbabwe. These initiatives took place in peri-urban settlements around Zimbabwe Harare, where access to specialized eye care is limited. During these missions, we conducted mass screenings for school children and elderly individuals.</w:t>
      </w:r>
    </w:p>
    <w:p>
      <w:pPr>
        <w:pStyle w:val="BodyText"/>
      </w:pPr>
      <w:r>
        <w:t xml:space="preserve">One notable project involved a vision camp in Chitungwiza, an adjacent metropolitan area to Harare. We screened over 200 students, identifying significant cases of amblyopia and strabismus that had gone undetected due to lack of resources. This experience underscored the critical role optometrists play in primary healthcare systems. It also highlighted the socioeconomic barriers facing many residents of Zimbabwe Harare, who often prioritize food security over preventative eye care.</w:t>
      </w:r>
    </w:p>
    <w:bookmarkEnd w:id="28"/>
    <w:bookmarkStart w:id="29" w:name="challenges"/>
    <w:p>
      <w:pPr>
        <w:pStyle w:val="Heading2"/>
      </w:pPr>
      <w:r>
        <w:t xml:space="preserve">4. Challenges Encountered</w:t>
      </w:r>
    </w:p>
    <w:p>
      <w:pPr>
        <w:pStyle w:val="FirstParagraph"/>
      </w:pPr>
      <w:r>
        <w:t xml:space="preserve">The internship was not without its difficulties. One major challenge was the intermittent availability of consumables and advanced diagnostic equipment in public facilities across Zimbabwe Harare. Supply chain disruptions often delayed the dispensing of frames and lenses, leading to patient dissatisfaction. Additionally, the high cost of imported optical components relative to local wages meant that many patients could only afford basic solutions.</w:t>
      </w:r>
    </w:p>
    <w:p>
      <w:pPr>
        <w:pStyle w:val="BodyText"/>
      </w:pPr>
      <w:r>
        <w:t xml:space="preserve">Another challenge was the prevalence of traditional healers as a first point of contact for eye issues in certain communities. Bridging the gap between traditional beliefs and evidence-based optometric practice required cultural sensitivity and effective communication skills. I learned to respectfully integrate modern medical advice with local contexts to improve patient trust and adherence to treatment plans.</w:t>
      </w:r>
    </w:p>
    <w:bookmarkEnd w:id="29"/>
    <w:bookmarkStart w:id="30" w:name="skills_development"/>
    <w:p>
      <w:pPr>
        <w:pStyle w:val="Heading2"/>
      </w:pPr>
      <w:r>
        <w:t xml:space="preserve">5. Professional Development and Soft Skills</w:t>
      </w:r>
    </w:p>
    <w:p>
      <w:pPr>
        <w:pStyle w:val="FirstParagraph"/>
      </w:pPr>
      <w:r>
        <w:t xml:space="preserve">Beyond clinical techniques, the internship fostered essential professional growth. Working in a multicultural environment within Zimbabwe Harare enhanced my ability to communicate effectively with patients from diverse linguistic and educational backgrounds. I improved my skills in medical record keeping, inter-professional collaboration with ophthalmologists and primary care physicians, and ethical decision-making.</w:t>
      </w:r>
    </w:p>
    <w:p>
      <w:pPr>
        <w:pStyle w:val="BodyText"/>
      </w:pPr>
      <w:r>
        <w:t xml:space="preserve">Mentorship played a pivotal role during this period. Senior Optometrists provided constructive feedback on case presentations and management plans, encouraging critical thinking rather than rote memorization of protocols. This mentorship was instrumental in shaping my professional identity as a future leader in eye health within Zimbabwe.</w:t>
      </w:r>
    </w:p>
    <w:bookmarkEnd w:id="30"/>
    <w:bookmarkStart w:id="31" w:name="conclusion"/>
    <w:p>
      <w:pPr>
        <w:pStyle w:val="Heading2"/>
      </w:pPr>
      <w:r>
        <w:t xml:space="preserve">6. Conclusion and Recommendations</w:t>
      </w:r>
    </w:p>
    <w:p>
      <w:pPr>
        <w:pStyle w:val="FirstParagraph"/>
      </w:pPr>
      <w:r>
        <w:t xml:space="preserve">In conclusion, the internship for Optometry in Zimbabwe Harare has been an enriching and transformative experience. It has provided me with the clinical proficiency, public health perspective, and professional resilience required to practice effectively in this region. The unique challenges posed by resource limitations and disease prevalence have strengthened my problem-solving abilities and adaptability.</w:t>
      </w:r>
    </w:p>
    <w:p>
      <w:pPr>
        <w:pStyle w:val="BodyText"/>
      </w:pPr>
      <w:r>
        <w:t xml:space="preserve">I recommend that future interns be prepared for a high-volume patient load with limited resources. Furthermore, there should be increased emphasis on tele-optometry training to facilitate remote consultations in rural areas surrounding Zimbabwe Harare. Investing in sustainable supply chains and continued professional education will further enhance the quality of eye care delivered to the people of Zimbabwe.</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[Student Name]</w:t>
      </w:r>
    </w:p>
    <w:p>
      <w:pPr>
        <w:pStyle w:val="BodyText"/>
      </w:pPr>
      <w:r>
        <w:rPr>
          <w:bCs/>
          <w:b/>
        </w:rPr>
        <w:t xml:space="preserve">Title:</w:t>
      </w:r>
      <w:r>
        <w:t xml:space="preserve"> </w:t>
      </w:r>
      <w:r>
        <w:t xml:space="preserve">&lt; p &gt;&lt; strong &gt;Location :Zimbabwe Harare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Harare, Zimbabwe</dc:title>
  <dc:creator/>
  <dc:language>en</dc:language>
  <cp:keywords/>
  <dcterms:created xsi:type="dcterms:W3CDTF">2026-07-29T11:38:13Z</dcterms:created>
  <dcterms:modified xsi:type="dcterms:W3CDTF">2026-07-29T11:38:13Z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