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0" w:name="X131b3a13455032fd0f077a006328547f782671e"/>
    <w:p>
      <w:pPr>
        <w:pStyle w:val="Heading1"/>
      </w:pPr>
      <w:r>
        <w:rPr>
          <w:bCs/>
          <w:b/>
        </w:rPr>
        <w:t xml:space="preserve">Internship Report:</w:t>
      </w:r>
      <w:r>
        <w:br/>
      </w:r>
      <w:r>
        <w:t xml:space="preserve">A Comprehensive Review of Orthodontic Practice in</w:t>
      </w:r>
      <w:r>
        <w:t xml:space="preserve"> </w:t>
      </w:r>
      <w:r>
        <w:rPr>
          <w:bCs/>
          <w:b/>
          <w:iCs/>
          <w:i/>
        </w:rPr>
        <w:t xml:space="preserve">Argentina Córdoba</w:t>
      </w:r>
    </w:p>
    <w:p>
      <w:pPr>
        <w:pStyle w:val="FirstParagraph"/>
      </w:pPr>
      <w:r>
        <w:t xml:space="preserve">Student Name: [Insert Name]</w:t>
      </w:r>
      <w:r>
        <w:br/>
      </w:r>
      <w:r>
        <w:t xml:space="preserve">Clinical Supervisor: Dr. [Insert Supervisor Name]</w:t>
      </w:r>
      <w:r>
        <w:br/>
      </w:r>
      <w:r>
        <w:t xml:space="preserve">Institution: School of Dentistry, Universidad Nacional de Córdoba</w:t>
      </w:r>
      <w:r>
        <w:br/>
      </w:r>
      <w:r>
        <w:t xml:space="preserve">Date of Submission: October 26, 2023</w:t>
      </w:r>
    </w:p>
    <w:p>
      <w:r>
        <w:pict>
          <v:rect style="width:0;height:1.5pt" o:hralign="center" o:hrstd="t" o:hr="t"/>
        </w:pict>
      </w:r>
    </w:p>
    <w:bookmarkEnd w:id="20"/>
    <w:bookmarkStart w:id="21" w:name="i.-introduction-and-objectives"/>
    <w:p>
      <w:pPr>
        <w:pStyle w:val="Heading1"/>
      </w:pPr>
      <w:r>
        <w:rPr>
          <w:bCs/>
          <w:b/>
        </w:rPr>
        <w:t xml:space="preserve">I. Introduction and Objectives</w:t>
      </w:r>
    </w:p>
    <w:p>
      <w:pPr>
        <w:pStyle w:val="FirstParagraph"/>
      </w:pPr>
      <w:r>
        <w:t xml:space="preserve">The field of orthodontics represents a critical intersection between aesthetic dentistry and functional occlusion. This report documents my clinical internship undertaken in the city of</w:t>
      </w:r>
      <w:r>
        <w:t xml:space="preserve"> </w:t>
      </w:r>
      <w:r>
        <w:rPr>
          <w:iCs/>
          <w:i/>
        </w:rPr>
        <w:t xml:space="preserve">Córdoba, Argentina</w:t>
      </w:r>
      <w:r>
        <w:t xml:space="preserve">. As one of the largest educational and medical hubs in Latin America, Córdoba offers a unique microcosm for studying dental health trends, patient demographics, and clinical methodologies.</w:t>
      </w:r>
    </w:p>
    <w:p>
      <w:pPr>
        <w:pStyle w:val="BodyText"/>
      </w:pPr>
      <w:r>
        <w:t xml:space="preserve">The primary objective of this</w:t>
      </w:r>
      <w:r>
        <w:t xml:space="preserve"> </w:t>
      </w:r>
      <w:r>
        <w:rPr>
          <w:bCs/>
          <w:b/>
        </w:rPr>
        <w:t xml:space="preserve">Internship Report</w:t>
      </w:r>
      <w:r>
        <w:t xml:space="preserve"> </w:t>
      </w:r>
      <w:r>
        <w:t xml:space="preserve">was to bridge the gap between theoretical academic knowledge and practical clinical application within an Argentine context. Specifically, I aimed to:</w:t>
      </w:r>
    </w:p>
    <w:p>
      <w:pPr>
        <w:numPr>
          <w:ilvl w:val="0"/>
          <w:numId w:val="1001"/>
        </w:numPr>
        <w:pStyle w:val="Compact"/>
      </w:pPr>
      <w:r>
        <w:t xml:space="preserve">Acquire hands-on experience in diagnosis and treatment planning for malocclusions common in the local population.</w:t>
      </w:r>
    </w:p>
    <w:p>
      <w:pPr>
        <w:numPr>
          <w:ilvl w:val="0"/>
          <w:numId w:val="1001"/>
        </w:numPr>
        <w:pStyle w:val="Compact"/>
      </w:pPr>
      <w:r>
        <w:t xml:space="preserve">Observe the standard of care provided by licensed</w:t>
      </w:r>
      <w:r>
        <w:t xml:space="preserve"> </w:t>
      </w:r>
      <w:r>
        <w:rPr>
          <w:bCs/>
          <w:b/>
        </w:rPr>
        <w:t xml:space="preserve">Orthodontist</w:t>
      </w:r>
      <w:r>
        <w:t xml:space="preserve">s in public and private sectors across</w:t>
      </w:r>
      <w:r>
        <w:t xml:space="preserve"> </w:t>
      </w:r>
      <w:r>
        <w:rPr>
          <w:bCs/>
          <w:b/>
          <w:iCs/>
          <w:i/>
        </w:rPr>
        <w:t xml:space="preserve">Argentina Córdoba</w:t>
      </w:r>
      <w:r>
        <w:t xml:space="preserve">.</w:t>
      </w:r>
    </w:p>
    <w:p>
      <w:pPr>
        <w:numPr>
          <w:ilvl w:val="0"/>
          <w:numId w:val="1001"/>
        </w:numPr>
        <w:pStyle w:val="Compact"/>
      </w:pPr>
      <w:r>
        <w:t xml:space="preserve">Analyze the cultural factors influencing patient compliance and aesthetic demands.</w:t>
      </w:r>
    </w:p>
    <w:p>
      <w:pPr>
        <w:pStyle w:val="FirstParagraph"/>
      </w:pPr>
      <w:r>
        <w:t xml:space="preserve">II. Clinical Environment in Córdoba, Argentina</w:t>
      </w:r>
    </w:p>
    <w:p>
      <w:pPr>
        <w:pStyle w:val="BodyText"/>
      </w:pPr>
      <w:r>
        <w:t xml:space="preserve">The city of</w:t>
      </w:r>
      <w:r>
        <w:t xml:space="preserve"> </w:t>
      </w:r>
      <w:r>
        <w:rPr>
          <w:iCs/>
          <w:i/>
        </w:rPr>
        <w:t xml:space="preserve">Córdoba</w:t>
      </w:r>
      <w:r>
        <w:t xml:space="preserve">, located in the central region of</w:t>
      </w:r>
      <w:r>
        <w:t xml:space="preserve"> </w:t>
      </w:r>
      <w:r>
        <w:rPr>
          <w:bCs/>
          <w:b/>
        </w:rPr>
        <w:t xml:space="preserve">Argentina</w:t>
      </w:r>
      <w:r>
        <w:t xml:space="preserve">, is home to a diverse population ranging from urban professionals to rural migrants seeking specialized care. My rotation took place primarily at a university-affiliated clinic and two private practices in the Centro Histórico district.</w:t>
      </w:r>
    </w:p>
    <w:p>
      <w:pPr>
        <w:pStyle w:val="BodyText"/>
      </w:pPr>
      <w:r>
        <w:t xml:space="preserve">In these settings, I observed that the demand for orthodontic treatment is high. However, unlike countries with fully integrated public healthcare coverage for dental services, many patients in</w:t>
      </w:r>
      <w:r>
        <w:t xml:space="preserve"> </w:t>
      </w:r>
      <w:r>
        <w:rPr>
          <w:bCs/>
          <w:b/>
          <w:iCs/>
          <w:i/>
        </w:rPr>
        <w:t xml:space="preserve">Argentina Córdoba</w:t>
      </w:r>
      <w:r>
        <w:t xml:space="preserve"> </w:t>
      </w:r>
      <w:r>
        <w:t xml:space="preserve">rely on a mix of private insurance ("prepagas"), out-of-pocket payments, or government-sponsored social programs. This economic reality significantly impacts the types of appliances chosen and the duration of treatment plans.</w:t>
      </w:r>
    </w:p>
    <w:p>
      <w:pPr>
        <w:pStyle w:val="BodyText"/>
      </w:pPr>
      <w:r>
        <w:t xml:space="preserve">III. Methodology and Clinical Procedures</w:t>
      </w:r>
    </w:p>
    <w:p>
      <w:pPr>
        <w:pStyle w:val="BodyText"/>
      </w:pPr>
      <w:r>
        <w:t xml:space="preserve">The internship followed a structured curriculum under the supervision of experienced</w:t>
      </w:r>
      <w:r>
        <w:t xml:space="preserve"> </w:t>
      </w:r>
      <w:r>
        <w:rPr>
          <w:bCs/>
          <w:b/>
        </w:rPr>
        <w:t xml:space="preserve">Orthodontist</w:t>
      </w:r>
      <w:r>
        <w:t xml:space="preserve">s. The workflow typically began with patient intake, which included digital radiography, intraoral photography, and digital scanning for 3D model fabrication.</w:t>
      </w:r>
    </w:p>
    <w:p>
      <w:pPr>
        <w:pStyle w:val="BodyText"/>
      </w:pPr>
      <w:r>
        <w:t xml:space="preserve">A. Diagnostic Protocols</w:t>
      </w:r>
    </w:p>
    <w:p>
      <w:pPr>
        <w:pStyle w:val="BodyText"/>
      </w:pPr>
      <w:r>
        <w:t xml:space="preserve">I learned that diagnostics in</w:t>
      </w:r>
      <w:r>
        <w:t xml:space="preserve"> </w:t>
      </w:r>
      <w:r>
        <w:rPr>
          <w:iCs/>
          <w:i/>
        </w:rPr>
        <w:t xml:space="preserve">Córdoba</w:t>
      </w:r>
      <w:r>
        <w:t xml:space="preserve"> </w:t>
      </w:r>
      <w:r>
        <w:t xml:space="preserve">adhere strictly to international standards but are adapted to local resources. Cephalometric analysis was a cornerstone of the training, allowing us to assess skeletal discrepancies versus dental compensation. A notable observation was the prevalence of Class II malocclusions due genetic factors prevalent in the Latin American demographic.</w:t>
      </w:r>
    </w:p>
    <w:p>
      <w:pPr>
        <w:pStyle w:val="BodyText"/>
      </w:pPr>
      <w:r>
        <w:t xml:space="preserve">B. Treatment Modalities Observed</w:t>
      </w:r>
    </w:p>
    <w:p>
      <w:pPr>
        <w:pStyle w:val="BodyText"/>
      </w:pPr>
      <w:r>
        <w:t xml:space="preserve">The range of treatments provided by</w:t>
      </w:r>
      <w:r>
        <w:t xml:space="preserve"> </w:t>
      </w:r>
      <w:r>
        <w:rPr>
          <w:bCs/>
          <w:b/>
        </w:rPr>
        <w:t xml:space="preserve">Orthodontist</w:t>
      </w:r>
      <w:r>
        <w:t xml:space="preserve">s in this region is comprehensive. I assisted with:</w:t>
      </w:r>
    </w:p>
    <w:p>
      <w:pPr>
        <w:numPr>
          <w:ilvl w:val="0"/>
          <w:numId w:val="1002"/>
        </w:numPr>
        <w:pStyle w:val="Compact"/>
      </w:pPr>
      <w:r>
        <w:rPr>
          <w:bCs/>
          <w:b/>
        </w:rPr>
        <w:t xml:space="preserve">Metallic Braces:</w:t>
      </w:r>
      <w:r>
        <w:t xml:space="preserve"> </w:t>
      </w:r>
      <w:r>
        <w:t xml:space="preserve">Still the most common modality due to cost-effectiveness and durability.</w:t>
      </w:r>
    </w:p>
    <w:p>
      <w:pPr>
        <w:numPr>
          <w:ilvl w:val="0"/>
          <w:numId w:val="1002"/>
        </w:numPr>
        <w:pStyle w:val="Compact"/>
      </w:pPr>
      <w:r>
        <w:rPr>
          <w:bCs/>
          <w:b/>
        </w:rPr>
        <w:t xml:space="preserve">Self-Ligating Systems:</w:t>
      </w:r>
      <w:r>
        <w:t xml:space="preserve"> </w:t>
      </w:r>
      <w:r>
        <w:t xml:space="preserve">Increasingly popular among younger patients in urban</w:t>
      </w:r>
      <w:r>
        <w:t xml:space="preserve"> </w:t>
      </w:r>
      <w:r>
        <w:rPr>
          <w:iCs/>
          <w:i/>
        </w:rPr>
        <w:t xml:space="preserve">Córdoba</w:t>
      </w:r>
      <w:r>
        <w:t xml:space="preserve">.</w:t>
      </w:r>
    </w:p>
    <w:p>
      <w:pPr>
        <w:numPr>
          <w:ilvl w:val="0"/>
          <w:numId w:val="1002"/>
        </w:numPr>
        <w:pStyle w:val="Compact"/>
      </w:pPr>
      <w:r>
        <w:rPr>
          <w:bCs/>
          <w:b/>
        </w:rPr>
        <w:t xml:space="preserve">Invisible Aligners:</w:t>
      </w:r>
      <w:r>
        <w:t xml:space="preserve"> </w:t>
      </w:r>
      <w:r>
        <w:t xml:space="preserve">While gaining traction, their adoption is slower than in North America due to higher costs relative to the local average income.</w:t>
      </w:r>
    </w:p>
    <w:p>
      <w:pPr>
        <w:pStyle w:val="FirstParagraph"/>
      </w:pPr>
      <w:r>
        <w:t xml:space="preserve">I participated actively in archwire sequencing and bracket placement. Supervising</w:t>
      </w:r>
      <w:r>
        <w:t xml:space="preserve"> </w:t>
      </w:r>
      <w:r>
        <w:rPr>
          <w:bCs/>
          <w:b/>
        </w:rPr>
        <w:t xml:space="preserve">Orthodontist</w:t>
      </w:r>
      <w:r>
        <w:t xml:space="preserve">s emphasized the importance of precise bonding techniques to minimize treatment time and avoid decalcification—a common concern among patients in</w:t>
      </w:r>
      <w:r>
        <w:t xml:space="preserve"> </w:t>
      </w:r>
      <w:r>
        <w:rPr>
          <w:bCs/>
          <w:b/>
          <w:iCs/>
          <w:i/>
        </w:rPr>
        <w:t xml:space="preserve">Argentina Córdoba</w:t>
      </w:r>
      <w:r>
        <w:t xml:space="preserve">.</w:t>
      </w:r>
    </w:p>
    <w:p>
      <w:pPr>
        <w:pStyle w:val="BodyText"/>
      </w:pPr>
      <w:r>
        <w:t xml:space="preserve">IV. Patient Demographics and Case Studies</w:t>
      </w:r>
    </w:p>
    <w:p>
      <w:pPr>
        <w:pStyle w:val="BodyText"/>
      </w:pPr>
      <w:r>
        <w:t xml:space="preserve">A significant portion of my internship involved managing a diverse case load. One specific area of focus was adolescent orthodontics. In</w:t>
      </w:r>
      <w:r>
        <w:t xml:space="preserve"> </w:t>
      </w:r>
      <w:r>
        <w:rPr>
          <w:iCs/>
          <w:i/>
        </w:rPr>
        <w:t xml:space="preserve">Córdoba</w:t>
      </w:r>
      <w:r>
        <w:t xml:space="preserve">, the average age for initiating comprehensive fixed appliance therapy is between 11 and 13 years old.</w:t>
      </w:r>
    </w:p>
    <w:p>
      <w:pPr>
        <w:pStyle w:val="BodyText"/>
      </w:pPr>
      <w:r>
        <w:t xml:space="preserve">Case Study Summary:</w:t>
      </w:r>
    </w:p>
    <w:p>
      <w:pPr>
        <w:pStyle w:val="BodyText"/>
      </w:pPr>
      <w:r>
        <w:t xml:space="preserve">Patient A, a 12-year-old male from a suburban area of</w:t>
      </w:r>
      <w:r>
        <w:t xml:space="preserve"> </w:t>
      </w:r>
      <w:r>
        <w:rPr>
          <w:iCs/>
          <w:i/>
        </w:rPr>
        <w:t xml:space="preserve">Córdoba</w:t>
      </w:r>
      <w:r>
        <w:t xml:space="preserve">, presented with severe crowding and an overjet. Given the economic constraints of the family, we opted for a stainless-steel wire protocol before transitioning to nickel-titanium arches. The treatment plan focused on space creation using distalization rather than extractions where possible, preserving tooth structure.</w:t>
      </w:r>
    </w:p>
    <w:p>
      <w:pPr>
        <w:pStyle w:val="BodyText"/>
      </w:pPr>
      <w:r>
        <w:t xml:space="preserve">This case highlighted the resourcefulness required of an</w:t>
      </w:r>
      <w:r>
        <w:t xml:space="preserve"> </w:t>
      </w:r>
      <w:r>
        <w:rPr>
          <w:bCs/>
          <w:b/>
        </w:rPr>
        <w:t xml:space="preserve">Orthodontist</w:t>
      </w:r>
      <w:r>
        <w:t xml:space="preserve"> </w:t>
      </w:r>
      <w:r>
        <w:t xml:space="preserve">practicing in this region. It also underscored the importance of clear communication with guardians regarding maintenance, as oral hygiene challenges are often exacerbated by limited access to advanced dental products outside major cities.</w:t>
      </w:r>
    </w:p>
    <w:p>
      <w:pPr>
        <w:pStyle w:val="BodyText"/>
      </w:pPr>
      <w:r>
        <w:t xml:space="preserve">V. Cultural and Professional Observations</w:t>
      </w:r>
    </w:p>
    <w:p>
      <w:pPr>
        <w:pStyle w:val="BodyText"/>
      </w:pPr>
      <w:r>
        <w:t xml:space="preserve">An integral part of this</w:t>
      </w:r>
      <w:r>
        <w:t xml:space="preserve"> </w:t>
      </w:r>
      <w:r>
        <w:rPr>
          <w:bCs/>
          <w:b/>
        </w:rPr>
        <w:t xml:space="preserve">Internship Report</w:t>
      </w:r>
      <w:r>
        <w:t xml:space="preserve"> </w:t>
      </w:r>
      <w:r>
        <w:t xml:space="preserve">is the reflection on cultural nuances. In Argentina, particularly in</w:t>
      </w:r>
      <w:r>
        <w:t xml:space="preserve"> </w:t>
      </w:r>
      <w:r>
        <w:rPr>
          <w:iCs/>
          <w:i/>
        </w:rPr>
        <w:t xml:space="preserve">Córdoba</w:t>
      </w:r>
      <w:r>
        <w:t xml:space="preserve">, there is a strong emphasis on aesthetics and social presentation. Patients are often highly engaged in their treatment plans and expect rapid aesthetic improvements.</w:t>
      </w:r>
    </w:p>
    <w:p>
      <w:pPr>
        <w:pStyle w:val="BodyText"/>
      </w:pPr>
      <w:r>
        <w:t xml:space="preserve">Ethical Considerations:</w:t>
      </w:r>
    </w:p>
    <w:p>
      <w:pPr>
        <w:pStyle w:val="BodyText"/>
      </w:pPr>
      <w:r>
        <w:t xml:space="preserve">I observed strict adherence to ethical guidelines promoted by the Argentine Dental Association (ADA) and local colleges of</w:t>
      </w:r>
      <w:r>
        <w:t xml:space="preserve"> </w:t>
      </w:r>
      <w:r>
        <w:rPr>
          <w:bCs/>
          <w:b/>
        </w:rPr>
        <w:t xml:space="preserve">Orthodontist</w:t>
      </w:r>
      <w:r>
        <w:t xml:space="preserve">s. Informed consent processes are rigorous, ensuring that patients understand the risks, benefits, and alternatives of treatment. This transparency is crucial in building trust within the community.</w:t>
      </w:r>
    </w:p>
    <w:p>
      <w:pPr>
        <w:pStyle w:val="BodyText"/>
      </w:pPr>
      <w:r>
        <w:t xml:space="preserve">VI. Challenges Faced During Internship</w:t>
      </w:r>
    </w:p>
    <w:p>
      <w:pPr>
        <w:pStyle w:val="BodyText"/>
      </w:pPr>
      <w:r>
        <w:t xml:space="preserve">Navigating the healthcare system in</w:t>
      </w:r>
      <w:r>
        <w:t xml:space="preserve"> </w:t>
      </w:r>
      <w:r>
        <w:rPr>
          <w:bCs/>
          <w:b/>
          <w:iCs/>
          <w:i/>
        </w:rPr>
        <w:t xml:space="preserve">Argentina Córdoba</w:t>
      </w:r>
      <w:r>
        <w:t xml:space="preserve"> </w:t>
      </w:r>
      <w:r>
        <w:t xml:space="preserve">presented certain logistical challenges. Economic fluctuations have occasionally affected the supply chain of orthodontic materials, leading to periods where specific brands or types of brackets were unavailable. This required flexibility and creative problem-solving by the supervising</w:t>
      </w:r>
      <w:r>
        <w:t xml:space="preserve"> </w:t>
      </w:r>
      <w:r>
        <w:rPr>
          <w:bCs/>
          <w:b/>
        </w:rPr>
        <w:t xml:space="preserve">Orthodontist</w:t>
      </w:r>
      <w:r>
        <w:t xml:space="preserve">s.</w:t>
      </w:r>
    </w:p>
    <w:p>
      <w:pPr>
        <w:pStyle w:val="BodyText"/>
      </w:pPr>
      <w:r>
        <w:t xml:space="preserve">Additionally, language barriers were non-existent as I am fluent in Spanish, but understanding local idioms and medical terminology specific to Argentine dialects ("voseo" in clinical instructions) took time to master. This linguistic immersion greatly enhanced my ability to connect with patients from various socioeconomic backgrounds.</w:t>
      </w:r>
    </w:p>
    <w:p>
      <w:pPr>
        <w:pStyle w:val="BodyText"/>
      </w:pPr>
      <w:r>
        <w:t xml:space="preserve">VII. Conclusion and Future Implications</w:t>
      </w:r>
    </w:p>
    <w:p>
      <w:pPr>
        <w:pStyle w:val="BodyText"/>
      </w:pPr>
      <w:r>
        <w:t xml:space="preserve">In conclusion, this internship has provided invaluable insights into the practice of orthodontics within the specific socio-economic and cultural framework of</w:t>
      </w:r>
      <w:r>
        <w:t xml:space="preserve"> </w:t>
      </w:r>
      <w:r>
        <w:rPr>
          <w:iCs/>
          <w:i/>
        </w:rPr>
        <w:t xml:space="preserve">Córdoba, Argentina</w:t>
      </w:r>
      <w:r>
        <w:t xml:space="preserve">. The experience reinforced my commitment to becoming a proficient</w:t>
      </w:r>
      <w:r>
        <w:t xml:space="preserve"> </w:t>
      </w:r>
      <w:r>
        <w:rPr>
          <w:bCs/>
          <w:b/>
        </w:rPr>
        <w:t xml:space="preserve">Orthodontist</w:t>
      </w:r>
      <w:r>
        <w:t xml:space="preserve"> </w:t>
      </w:r>
      <w:r>
        <w:t xml:space="preserve">who is not only technically skilled but also culturally competent.</w:t>
      </w:r>
    </w:p>
    <w:p>
      <w:pPr>
        <w:pStyle w:val="BodyText"/>
      </w:pPr>
      <w:r>
        <w:t xml:space="preserve">The dental landscape in</w:t>
      </w:r>
      <w:r>
        <w:t xml:space="preserve"> </w:t>
      </w:r>
      <w:r>
        <w:rPr>
          <w:bCs/>
          <w:b/>
          <w:iCs/>
          <w:i/>
        </w:rPr>
        <w:t xml:space="preserve">Argentina Córdoba</w:t>
      </w:r>
      <w:r>
        <w:t xml:space="preserve"> </w:t>
      </w:r>
      <w:r>
        <w:t xml:space="preserve">is evolving. There is a growing interest in minimally invasive techniques and digital workflows. As I progress in my career, I intend to apply the rigorous diagnostic standards and empathetic patient care models learned during this internship.</w:t>
      </w:r>
    </w:p>
    <w:p>
      <w:pPr>
        <w:pStyle w:val="BodyText"/>
      </w:pPr>
      <w:r>
        <w:t xml:space="preserve">I am grateful to the faculty and clinical staff at my host institutions for their mentorship. This</w:t>
      </w:r>
      <w:r>
        <w:t xml:space="preserve"> </w:t>
      </w:r>
      <w:r>
        <w:rPr>
          <w:bCs/>
          <w:b/>
        </w:rPr>
        <w:t xml:space="preserve">Internship Report</w:t>
      </w:r>
      <w:r>
        <w:t xml:space="preserve"> </w:t>
      </w:r>
      <w:r>
        <w:t xml:space="preserve">serves as a testament to the hard work, learning, and professional growth achieved during my time in one of Argentina’s most vibrant cities.</w:t>
      </w:r>
    </w:p>
    <w:p>
      <w:pPr>
        <w:pStyle w:val="BodyText"/>
      </w:pPr>
      <w:r>
        <w:t xml:space="preserve">VIII. Acknowledgments</w:t>
      </w:r>
    </w:p>
    <w:p>
      <w:pPr>
        <w:pStyle w:val="BodyText"/>
      </w:pPr>
      <w:r>
        <w:t xml:space="preserve">I wish to thank:</w:t>
      </w:r>
    </w:p>
    <w:p>
      <w:pPr>
        <w:numPr>
          <w:ilvl w:val="0"/>
          <w:numId w:val="1003"/>
        </w:numPr>
        <w:pStyle w:val="Compact"/>
      </w:pPr>
      <w:r>
        <w:t xml:space="preserve">The Department of Orthodontics at Universidad Nacional de Córdoba for hosting this program.</w:t>
      </w:r>
    </w:p>
    <w:p>
      <w:pPr>
        <w:numPr>
          <w:ilvl w:val="0"/>
          <w:numId w:val="1003"/>
        </w:numPr>
        <w:pStyle w:val="Compact"/>
      </w:pPr>
      <w:r>
        <w:t xml:space="preserve">All attending</w:t>
      </w:r>
      <w:r>
        <w:t xml:space="preserve"> </w:t>
      </w:r>
      <w:r>
        <w:rPr>
          <w:bCs/>
          <w:b/>
        </w:rPr>
        <w:t xml:space="preserve">Orthodontist</w:t>
      </w:r>
      <w:r>
        <w:t xml:space="preserve">s who shared their expertise and allowed me to observe complex procedures.</w:t>
      </w:r>
    </w:p>
    <w:p>
      <w:pPr>
        <w:numPr>
          <w:ilvl w:val="0"/>
          <w:numId w:val="1003"/>
        </w:numPr>
        <w:pStyle w:val="Compact"/>
      </w:pPr>
      <w:r>
        <w:t xml:space="preserve">The patients of</w:t>
      </w:r>
      <w:r>
        <w:t xml:space="preserve"> </w:t>
      </w:r>
      <w:r>
        <w:rPr>
          <w:iCs/>
          <w:i/>
        </w:rPr>
        <w:t xml:space="preserve">Córdoba</w:t>
      </w:r>
      <w:r>
        <w:t xml:space="preserve">, whose cooperation made this educational journey possible.</w:t>
      </w:r>
    </w:p>
    <w:p>
      <w:r>
        <w:pict>
          <v:rect style="width:0;height:1.5pt" o:hralign="center" o:hrstd="t" o:hr="t"/>
        </w:pict>
      </w:r>
    </w:p>
    <w:p>
      <w:pPr>
        <w:pStyle w:val="FirstParagraph"/>
      </w:pPr>
      <w:r>
        <w:t xml:space="preserve">© 2023 [Student Name]. All Rights Reserved.</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Argentina Córdoba</dc:title>
  <dc:creator/>
  <dc:language>en</dc:language>
  <cp:keywords/>
  <dcterms:created xsi:type="dcterms:W3CDTF">2026-07-29T12:31:38Z</dcterms:created>
  <dcterms:modified xsi:type="dcterms:W3CDTF">2026-07-29T12:31:38Z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