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br/>
      </w:r>
      <w:r>
        <w:br/>
      </w:r>
    </w:p>
    <w:bookmarkEnd w:id="20"/>
    <w:p>
      <w:pPr>
        <w:pStyle w:val="BodyText"/>
      </w:pPr>
      <w:r>
        <w:rPr>
          <w:bCs/>
          <w:b/>
        </w:rPr>
        <w:t xml:space="preserve">Intern Name:</w:t>
      </w:r>
      <w:r>
        <w:t xml:space="preserve"> </w:t>
      </w:r>
      <w:r>
        <w:t xml:space="preserve">[Your Name]</w:t>
      </w:r>
      <w:r>
        <w:br/>
      </w:r>
      <w:r>
        <w:br/>
      </w:r>
      <w:r>
        <w:rPr>
          <w:bCs/>
          <w:b/>
        </w:rPr>
        <w:t xml:space="preserve">Institution:</w:t>
      </w:r>
      <w:r>
        <w:t xml:space="preserve"> </w:t>
      </w:r>
      <w:r>
        <w:t xml:space="preserve">University of Montreal Dental School</w:t>
      </w:r>
      <w:r>
        <w:br/>
      </w:r>
      <w:r>
        <w:br/>
      </w:r>
      <w:r>
        <w:rPr>
          <w:bCs/>
          <w:b/>
        </w:rPr>
        <w:t xml:space="preserve">Supervising Clinic:</w:t>
      </w:r>
      <w:r>
        <w:t xml:space="preserve"> </w:t>
      </w:r>
      <w:r>
        <w:t xml:space="preserve">OrthoCare Montreal</w:t>
      </w:r>
      <w:r>
        <w:br/>
      </w:r>
      <w:r>
        <w:br/>
      </w:r>
    </w:p>
    <w:p>
      <w:pPr>
        <w:pStyle w:val="BodyText"/>
      </w:pPr>
      <w:r>
        <w:t xml:space="preserve">Date of Internship::  January 15 – March 30, 2024</w:t>
      </w:r>
      <w:r>
        <w:br/>
      </w:r>
      <w:r>
        <w:br/>
      </w:r>
      <w:r>
        <w:rPr>
          <w:bCs/>
          <w:b/>
        </w:rPr>
        <w:t xml:space="preserve">Location:</w:t>
      </w:r>
      <w:r>
        <w:t xml:space="preserve"> </w:t>
      </w:r>
      <w:r>
        <w:t xml:space="preserve">Canada Montreal</w:t>
      </w:r>
    </w:p>
    <w:bookmarkStart w:id="21" w:name="i.-executive-summary"/>
    <w:p>
      <w:pPr>
        <w:pStyle w:val="Heading2"/>
      </w:pPr>
      <w:r>
        <w:t xml:space="preserve">I. Executive Summary</w:t>
      </w:r>
    </w:p>
    <w:p>
      <w:pPr>
        <w:pStyle w:val="FirstParagraph"/>
      </w:pPr>
      <w:r>
        <w:br/>
      </w:r>
      <w:r>
        <w:t xml:space="preserve">This document serves to formally outline the comprehensive experiences, clinical observations, and professional developments attained during my recent</w:t>
      </w:r>
      <w:r>
        <w:t xml:space="preserve"> </w:t>
      </w:r>
      <w:r>
        <w:rPr>
          <w:bCs/>
          <w:b/>
        </w:rPr>
        <w:t xml:space="preserve">Internship Report</w:t>
      </w:r>
      <w:r>
        <w:t xml:space="preserve"> </w:t>
      </w:r>
      <w:r>
        <w:t xml:space="preserve">period focused on the specialized field of orthodontics. The primary objective of this report is to synthesize the practical skills acquired while working under expert supervision in a high-volume clinic within</w:t>
      </w:r>
      <w:r>
        <w:t xml:space="preserve"> </w:t>
      </w:r>
      <w:r>
        <w:rPr>
          <w:bCs/>
          <w:b/>
        </w:rPr>
        <w:t xml:space="preserve">Canada Montreal</w:t>
      </w:r>
      <w:r>
        <w:t xml:space="preserve">. By detailing the clinical cases managed, patient interactions handled, and interdisciplinary collaborations engaged in, this report aims to provide a holistic view of what it entails to practice modern orthodontics. The bustling environment of</w:t>
      </w:r>
      <w:r>
        <w:t xml:space="preserve"> </w:t>
      </w:r>
      <w:r>
        <w:rPr>
          <w:bCs/>
          <w:b/>
        </w:rPr>
        <w:t xml:space="preserve">Canada Montreal</w:t>
      </w:r>
      <w:r>
        <w:t xml:space="preserve">, known for its diverse demographic and high standards in dental care, provided a unique backdrop for this intensive learning experience. The insights gained have significantly shaped my understanding of contemporary diagnostic tools and treatment planning methodologies specific to the North American context.</w:t>
      </w:r>
    </w:p>
    <w:bookmarkEnd w:id="21"/>
    <w:bookmarkStart w:id="22" w:name="X16c69cf935d0f5f4311759b0f860c078dc4fc8c"/>
    <w:p>
      <w:pPr>
        <w:pStyle w:val="Heading2"/>
      </w:pPr>
      <w:r>
        <w:t xml:space="preserve">II. Introduction to Orthodontics in Canada Montreal</w:t>
      </w:r>
    </w:p>
    <w:p>
      <w:pPr>
        <w:pStyle w:val="FirstParagraph"/>
      </w:pPr>
      <w:r>
        <w:br/>
      </w:r>
      <w:r>
        <w:t xml:space="preserve">The field of</w:t>
      </w:r>
      <w:r>
        <w:t xml:space="preserve"> </w:t>
      </w:r>
      <w:r>
        <w:rPr>
          <w:bCs/>
          <w:b/>
        </w:rPr>
        <w:t xml:space="preserve">Orthodontist</w:t>
      </w:r>
      <w:r>
        <w:t xml:space="preserve"> </w:t>
      </w:r>
      <w:r>
        <w:t xml:space="preserve">practice has evolved dramatically over the past decade, with a heavy emphasis on minimally invasive techniques and patient-centered care. In the specific context of</w:t>
      </w:r>
      <w:r>
        <w:t xml:space="preserve"> </w:t>
      </w:r>
      <w:r>
        <w:rPr>
          <w:bCs/>
          <w:b/>
        </w:rPr>
        <w:t xml:space="preserve">Canada Montreal</w:t>
      </w:r>
      <w:r>
        <w:t xml:space="preserve">, orthodontic clinics are often situated in highly accessible urban centers, serving populations from various cultural and socioeconomic backgrounds. This diversity presents unique challenges regarding compliance, dietary habits, and aesthetic expectations. The internship took place at a state-of-the-art facility that reflects the leading-edge technology prevalent in major Canadian cities. Understanding the regulatory framework of the Ordre des dentistes du Québec was crucial for ensuring all procedures adhered to local legal and ethical standards. The transition from theoretical knowledge acquired in academic settings to practical application required a significant adjustment period, which was facilitated by supportive mentors who guided me through the complexities of managing orthodontic cases in</w:t>
      </w:r>
      <w:r>
        <w:t xml:space="preserve"> </w:t>
      </w:r>
      <w:r>
        <w:rPr>
          <w:bCs/>
          <w:b/>
        </w:rPr>
        <w:t xml:space="preserve">Canada Montreal</w:t>
      </w:r>
      <w:r>
        <w:t xml:space="preserve">.</w:t>
      </w:r>
    </w:p>
    <w:bookmarkEnd w:id="22"/>
    <w:bookmarkStart w:id="23" w:name="X4a12aa32d5df727fab1a923437cbd54353b1541"/>
    <w:p>
      <w:pPr>
        <w:pStyle w:val="Heading2"/>
      </w:pPr>
      <w:r>
        <w:t xml:space="preserve">III. Clinical Responsibilities and Case Management</w:t>
      </w:r>
    </w:p>
    <w:p>
      <w:pPr>
        <w:pStyle w:val="FirstParagraph"/>
      </w:pPr>
      <w:r>
        <w:br/>
      </w:r>
      <w:r>
        <w:t xml:space="preserve">During my tenure, I was actively involved in numerous aspects of patient care under the strict supervision of licensed specialists. As an integral part of the team contributing to our</w:t>
      </w:r>
      <w:r>
        <w:t xml:space="preserve"> </w:t>
      </w:r>
      <w:r>
        <w:rPr>
          <w:bCs/>
          <w:b/>
        </w:rPr>
        <w:t xml:space="preserve">Internship Report</w:t>
      </w:r>
      <w:r>
        <w:t xml:space="preserve">, I gained hands-on experience in the diagnosis and treatment planning for a wide variety of malocclusions. The following list details some of my key clinical responsibilities:</w:t>
      </w:r>
    </w:p>
    <w:p>
      <w:pPr>
        <w:numPr>
          <w:ilvl w:val="0"/>
          <w:numId w:val="1001"/>
        </w:numPr>
        <w:pStyle w:val="Compact"/>
      </w:pPr>
      <w:r>
        <w:t xml:space="preserve">Digital Scanning and Imaging::  Utilizing intraoral scanners to create precise 3D models of patient dentition, replacing traditional impressions which many patients find uncomfortable. This technology is standard in modern clinics across</w:t>
      </w:r>
      <w:r>
        <w:t xml:space="preserve"> </w:t>
      </w:r>
      <w:r>
        <w:rPr>
          <w:bCs/>
          <w:b/>
        </w:rPr>
        <w:t xml:space="preserve">Canada Montreal</w:t>
      </w:r>
      <w:r>
        <w:t xml:space="preserve">.</w:t>
      </w:r>
    </w:p>
    <w:p>
      <w:pPr>
        <w:numPr>
          <w:ilvl w:val="0"/>
          <w:numId w:val="1001"/>
        </w:numPr>
        <w:pStyle w:val="Compact"/>
      </w:pPr>
      <w:r>
        <w:t xml:space="preserve">Bracket Placement and Wire Adjustments::  Assisting in the precise bonding of orthodontic brackets and performing routine wire adjustments to ensure optimal tooth movement.</w:t>
      </w:r>
    </w:p>
    <w:p>
      <w:pPr>
        <w:numPr>
          <w:ilvl w:val="0"/>
          <w:numId w:val="1001"/>
        </w:numPr>
        <w:pStyle w:val="Compact"/>
      </w:pPr>
      <w:r>
        <w:t xml:space="preserve">Patient Education::  Educating patients on oral hygiene maintenance, dietary restrictions, and the importance of retainer wear post-treatment. This is particularly vital in preventing white spot lesions during long-term treatment.</w:t>
      </w:r>
    </w:p>
    <w:p>
      <w:pPr>
        <w:numPr>
          <w:ilvl w:val="0"/>
          <w:numId w:val="1001"/>
        </w:numPr>
        <w:pStyle w:val="Compact"/>
      </w:pPr>
      <w:r>
        <w:t xml:space="preserve">Treatment Plan Discussions::  Participating in case discussions with senior orthodontists to understand the rationale behind specific appliance choices, such as clear aligners versus fixed braces, tailored to individual patient needs in the</w:t>
      </w:r>
      <w:r>
        <w:t xml:space="preserve"> </w:t>
      </w:r>
      <w:r>
        <w:rPr>
          <w:bCs/>
          <w:b/>
        </w:rPr>
        <w:t xml:space="preserve">Canada Montreal</w:t>
      </w:r>
      <w:r>
        <w:t xml:space="preserve"> </w:t>
      </w:r>
      <w:r>
        <w:t xml:space="preserve">market.</w:t>
      </w:r>
    </w:p>
    <w:bookmarkEnd w:id="23"/>
    <w:bookmarkStart w:id="24" w:name="Xa845e578988421f43922bdf9ce9bed6486f4b87"/>
    <w:p>
      <w:pPr>
        <w:pStyle w:val="Heading2"/>
      </w:pPr>
      <w:r>
        <w:t xml:space="preserve">IV. Technological Advancements and Innovation</w:t>
      </w:r>
    </w:p>
    <w:p>
      <w:pPr>
        <w:pStyle w:val="FirstParagraph"/>
      </w:pPr>
      <w:r>
        <w:br/>
      </w:r>
      <w:r>
        <w:t xml:space="preserve">One of the most striking aspects of this internship was exposure to advanced technological integration. The modern</w:t>
      </w:r>
      <w:r>
        <w:t xml:space="preserve"> </w:t>
      </w:r>
      <w:r>
        <w:rPr>
          <w:bCs/>
          <w:b/>
        </w:rPr>
        <w:t xml:space="preserve">Orthodontist</w:t>
      </w:r>
      <w:r>
        <w:t xml:space="preserve">, particularly in a tech-savvy hub like</w:t>
      </w:r>
      <w:r>
        <w:t xml:space="preserve"> </w:t>
      </w:r>
      <w:r>
        <w:rPr>
          <w:bCs/>
          <w:b/>
        </w:rPr>
        <w:t xml:space="preserve">Canada Montreal</w:t>
      </w:r>
      <w:r>
        <w:t xml:space="preserve">, relies heavily on digital workflows. I observed how artificial intelligence is being used to predict tooth movement trajectories, reducing treatment time and enhancing accuracy. Additionally, the use of self-ligating brackets has become prevalent due to their efficiency in reducing friction and potentially decreasing the number of office visits required. Our clinic also implemented teledentistry protocols for routine check-ins, a practice that gained significant traction post-pandemic and remains a staple in efficient</w:t>
      </w:r>
      <w:r>
        <w:t xml:space="preserve"> </w:t>
      </w:r>
      <w:r>
        <w:rPr>
          <w:bCs/>
          <w:b/>
        </w:rPr>
        <w:t xml:space="preserve">Canada Montreal</w:t>
      </w:r>
      <w:r>
        <w:t xml:space="preserve"> </w:t>
      </w:r>
      <w:r>
        <w:t xml:space="preserve">healthcare delivery systems. Documenting these innovations was a key component of our</w:t>
      </w:r>
      <w:r>
        <w:t xml:space="preserve"> </w:t>
      </w:r>
      <w:r>
        <w:rPr>
          <w:bCs/>
          <w:b/>
        </w:rPr>
        <w:t xml:space="preserve">Internship Report</w:t>
      </w:r>
      <w:r>
        <w:t xml:space="preserve">, as they represent the future direction of the profession.</w:t>
      </w:r>
    </w:p>
    <w:bookmarkEnd w:id="24"/>
    <w:bookmarkStart w:id="25" w:name="Xb3c21a34640114e49eddb68377abb23025cdf2f"/>
    <w:p>
      <w:pPr>
        <w:pStyle w:val="Heading2"/>
      </w:pPr>
      <w:r>
        <w:t xml:space="preserve">V. Interdisciplinary Collaboration and Soft Skills</w:t>
      </w:r>
    </w:p>
    <w:p>
      <w:pPr>
        <w:pStyle w:val="FirstParagraph"/>
      </w:pPr>
      <w:r>
        <w:br/>
      </w:r>
      <w:r>
        <w:t xml:space="preserve">Orthodontics does not exist in a vacuum; it is deeply intertwined with general dentistry, oral surgery, and periodontics. A significant portion of my learning involved collaborating with these specialists to ensure holistic patient health. For instance, cases requiring orthognathic surgery were coordinated closely with maxillofacial surgeons based in major hospitals throughout</w:t>
      </w:r>
      <w:r>
        <w:t xml:space="preserve"> </w:t>
      </w:r>
      <w:r>
        <w:rPr>
          <w:bCs/>
          <w:b/>
        </w:rPr>
        <w:t xml:space="preserve">Canada Montreal</w:t>
      </w:r>
      <w:r>
        <w:t xml:space="preserve">. These interactions taught me the importance of clear communication and mutual respect among healthcare providers. Furthermore, developing strong interpersonal skills was essential. Patients often experience anxiety regarding dental procedures; thus, empathy and clear explanation of treatment benefits are as important as technical proficiency. This soft skill development is rarely emphasized in textbooks but is critical for any aspiring</w:t>
      </w:r>
      <w:r>
        <w:t xml:space="preserve"> </w:t>
      </w:r>
      <w:r>
        <w:rPr>
          <w:bCs/>
          <w:b/>
        </w:rPr>
        <w:t xml:space="preserve">Orthodontist</w:t>
      </w:r>
      <w:r>
        <w:t xml:space="preserve">. The diverse population of</w:t>
      </w:r>
      <w:r>
        <w:t xml:space="preserve"> </w:t>
      </w:r>
      <w:r>
        <w:rPr>
          <w:bCs/>
          <w:b/>
        </w:rPr>
        <w:t xml:space="preserve">Canada Montreal</w:t>
      </w:r>
      <w:r>
        <w:t xml:space="preserve"> </w:t>
      </w:r>
      <w:r>
        <w:t xml:space="preserve">also required cultural sensitivity, ensuring that communication styles were adapted to meet the needs of patients from various linguistic and cultural backgrounds.</w:t>
      </w:r>
    </w:p>
    <w:bookmarkEnd w:id="25"/>
    <w:bookmarkStart w:id="26" w:name="vi.-conclusion-and-future-outlook"/>
    <w:p>
      <w:pPr>
        <w:pStyle w:val="Heading2"/>
      </w:pPr>
      <w:r>
        <w:t xml:space="preserve">VI. Conclusion and Future Outlook</w:t>
      </w:r>
    </w:p>
    <w:p>
      <w:pPr>
        <w:pStyle w:val="FirstParagraph"/>
      </w:pPr>
      <w:r>
        <w:br/>
      </w:r>
      <w:r>
        <w:t xml:space="preserve">In conclusion, this internship has been an invaluable chapter in my professional development. The rigorous academic demands combined with practical clinical exposure in</w:t>
      </w:r>
      <w:r>
        <w:t xml:space="preserve"> </w:t>
      </w:r>
      <w:r>
        <w:rPr>
          <w:bCs/>
          <w:b/>
        </w:rPr>
        <w:t xml:space="preserve">Canada Montreal</w:t>
      </w:r>
      <w:r>
        <w:t xml:space="preserve"> </w:t>
      </w:r>
      <w:r>
        <w:t xml:space="preserve">have bridged the gap between theory and practice. Through the detailed documentation required for our</w:t>
      </w:r>
    </w:p>
    <w:p>
      <w:pPr>
        <w:pStyle w:val="BodyText"/>
      </w:pPr>
      <w:r>
        <w:t xml:space="preserve">Internship Report: , I was able to critically analyze my growth areas and strengths. The experience has solidified my passion for orthodontics and equipped me with the necessary skills to contribute effectively to a dental team in Canada. Moving forward, I intend to pursue licensure exams in Quebec, aiming to establish a practice that continues the high standards of care observed during this internship. The dynamic nature of</w:t>
      </w:r>
      <w:r>
        <w:t xml:space="preserve"> </w:t>
      </w:r>
      <w:r>
        <w:rPr>
          <w:bCs/>
          <w:b/>
        </w:rPr>
        <w:t xml:space="preserve">Canada Montreal</w:t>
      </w:r>
      <w:r>
        <w:t xml:space="preserve">'s healthcare sector ensures that continuous education and adaptation will be lifelong pursuits for any dedicated</w:t>
      </w:r>
    </w:p>
    <w:p>
      <w:pPr>
        <w:pStyle w:val="BodyText"/>
      </w:pPr>
      <w:r>
        <w:t xml:space="preserve">Orthodontist: . This report stands as a testament to the hard work, dedication, and learning achieved during this transformative period.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Canada Montreal</dc:title>
  <dc:creator/>
  <dc:language>en</dc:language>
  <cp:keywords/>
  <dcterms:created xsi:type="dcterms:W3CDTF">2026-07-29T16:38:21Z</dcterms:created>
  <dcterms:modified xsi:type="dcterms:W3CDTF">2026-07-29T16:38:21Z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