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0bf9fa55d51e443e917559297dc77df9a27776c"/>
    <w:p>
      <w:pPr>
        <w:pStyle w:val="Heading1"/>
      </w:pPr>
      <w:r>
        <w:t xml:space="preserve">Internship Report on Orthodontic Practice</w:t>
      </w:r>
    </w:p>
    <w:p>
      <w:pPr>
        <w:pStyle w:val="FirstParagraph"/>
      </w:pPr>
      <w:r>
        <w:rPr>
          <w:bCs/>
          <w:b/>
        </w:rPr>
        <w:t xml:space="preserve">Date:</w:t>
      </w:r>
      <w:r>
        <w:t xml:space="preserve"> </w:t>
      </w:r>
      <w:r>
        <w:t xml:space="preserve">October 24, 2023</w:t>
      </w:r>
      <w:r>
        <w:br/>
      </w:r>
    </w:p>
    <w:p>
      <w:pPr>
        <w:pStyle w:val="BodyText"/>
      </w:pPr>
      <w:r>
        <w:t xml:space="preserve">Ivory Coast Abidjan</w:t>
      </w:r>
      <w:r>
        <w:br/>
      </w:r>
    </w:p>
    <w:p>
      <w:pPr>
        <w:pStyle w:val="BodyText"/>
      </w:pPr>
      <w:r>
        <w:t xml:space="preserve">Jean-Marc Koné</w:t>
      </w:r>
      <w:r>
        <w:br/>
      </w:r>
    </w:p>
    <w:bookmarkStart w:id="20" w:name="introduction-and-contextual-background"/>
    <w:p>
      <w:pPr>
        <w:pStyle w:val="Heading2"/>
      </w:pPr>
      <w:r>
        <w:t xml:space="preserve">1. Introduction and Contextual Background</w:t>
      </w:r>
    </w:p>
    <w:p>
      <w:pPr>
        <w:pStyle w:val="FirstParagraph"/>
      </w:pPr>
      <w:r>
        <w:t xml:space="preserve">This report serves as a comprehensive documentation of my academic internship undertaken within the specialized field of orthodontics in Ivory Coast Abidjan. The primary objective of this internship was to bridge the gap between theoretical dental education obtained at university and practical clinical application, specifically within the unique socio-demographic and medical landscape of West Africa. Orthodontic treatment is not merely about cosmetic enhancement; it is a crucial component of holistic oral health, addressing malocclusions that can lead to functional issues such as masticatory difficulties, speech impediments, and temporomandibular joint disorders.</w:t>
      </w:r>
    </w:p>
    <w:p>
      <w:pPr>
        <w:pStyle w:val="BodyText"/>
      </w:pPr>
      <w:r>
        <w:t xml:space="preserve">Ivory Coast Abidjan represents a dynamic hub for healthcare innovation in the region. As the economic capital of Ivory Coast Abidjan is experiencing rapid urbanization and an increasing demand for specialized dental care. This internship provided a rare opportunity to observe how orthodontic practices adapt to local infrastructure, patient expectations, and cultural attitudes toward dental aesthetics. The report details my daily activities, clinical observations, case studies managed under supervision, and the professional insights gained during this transformative period.</w:t>
      </w:r>
    </w:p>
    <w:bookmarkEnd w:id="20"/>
    <w:bookmarkStart w:id="21" w:name="objectives-of-the-internship"/>
    <w:p>
      <w:pPr>
        <w:pStyle w:val="Heading2"/>
      </w:pPr>
      <w:r>
        <w:t xml:space="preserve">2. Objectives of the Internship</w:t>
      </w:r>
    </w:p>
    <w:p>
      <w:pPr>
        <w:pStyle w:val="FirstParagraph"/>
      </w:pPr>
      <w:r>
        <w:t xml:space="preserve">The internship in Ivory Coast Abidjan was structured around several key objectives designed to enhance my clinical competency:</w:t>
      </w:r>
    </w:p>
    <w:p>
      <w:pPr>
        <w:numPr>
          <w:ilvl w:val="0"/>
          <w:numId w:val="1001"/>
        </w:numPr>
        <w:pStyle w:val="Compact"/>
      </w:pPr>
      <w:r>
        <w:rPr>
          <w:bCs/>
          <w:b/>
        </w:rPr>
        <w:t xml:space="preserve">Clinical Skill Acquisition:</w:t>
      </w:r>
    </w:p>
    <w:p>
      <w:pPr>
        <w:numPr>
          <w:ilvl w:val="0"/>
          <w:numId w:val="1001"/>
        </w:numPr>
        <w:pStyle w:val="Compact"/>
      </w:pPr>
      <w:r>
        <w:rPr>
          <w:bCs/>
          <w:b/>
        </w:rPr>
        <w:t xml:space="preserve">Treatment Planning:</w:t>
      </w:r>
      <w:r>
        <w:t xml:space="preserve">To understand the formulation of comprehensive orthodontic treatment plans for various malocclusion types (Class I, II, and III) prevalent in the local population.</w:t>
      </w:r>
    </w:p>
    <w:p>
      <w:pPr>
        <w:numPr>
          <w:ilvl w:val="0"/>
          <w:numId w:val="1001"/>
        </w:numPr>
        <w:pStyle w:val="Compact"/>
      </w:pPr>
      <w:r>
        <w:rPr>
          <w:bCs/>
          <w:b/>
        </w:rPr>
        <w:t xml:space="preserve">Cultural Competence:</w:t>
      </w:r>
    </w:p>
    <w:p>
      <w:pPr>
        <w:numPr>
          <w:ilvl w:val="0"/>
          <w:numId w:val="1001"/>
        </w:numPr>
        <w:pStyle w:val="Compact"/>
      </w:pPr>
      <w:r>
        <w:rPr>
          <w:bCs/>
          <w:b/>
        </w:rPr>
        <w:t xml:space="preserve">Ergonomics and Workflow:</w:t>
      </w:r>
      <w:r>
        <w:t xml:space="preserve">To observe the efficient management of a busy orthodontic clinic, ensuring patient comfort while maintaining high standards of hygiene and operational speed.</w:t>
      </w:r>
    </w:p>
    <w:bookmarkEnd w:id="21"/>
    <w:bookmarkStart w:id="25" w:name="clinical-activities-and-methodology"/>
    <w:p>
      <w:pPr>
        <w:pStyle w:val="Heading2"/>
      </w:pPr>
      <w:r>
        <w:t xml:space="preserve">3. Clinical Activities and Methodology</w:t>
      </w:r>
    </w:p>
    <w:p>
      <w:pPr>
        <w:pStyle w:val="FirstParagraph"/>
      </w:pPr>
      <w:r>
        <w:t xml:space="preserve">The core of this internship involved direct observation and assisted practice in an active orthodontic clinic located in the Cocody district, a major medical center area in Ivory Coast Abidjan. My role evolved from passive observation to active assistance as I gained confidence.</w:t>
      </w:r>
    </w:p>
    <w:bookmarkStart w:id="22" w:name="diagnostic-procedures"/>
    <w:p>
      <w:pPr>
        <w:pStyle w:val="Heading3"/>
      </w:pPr>
      <w:r>
        <w:t xml:space="preserve">3.1 Diagnostic Procedures</w:t>
      </w:r>
    </w:p>
    <w:p>
      <w:pPr>
        <w:pStyle w:val="FirstParagraph"/>
      </w:pPr>
      <w:r>
        <w:t xml:space="preserve">The initial phase of patient care involved thorough diagnostic procedures. I learned to take high-quality digital impressions using modern intraoral scanners, a technology that has become increasingly accessible in advanced practices in Ivory Coast Abidjan. We also conducted panoramic radiographs and lateral cephalograms for every new patient. Analyzing these images allowed me to identify skeletal discrepancies and dental alignments that required intervention.</w:t>
      </w:r>
    </w:p>
    <w:bookmarkEnd w:id="22"/>
    <w:bookmarkStart w:id="23" w:name="appliance-installation"/>
    <w:p>
      <w:pPr>
        <w:pStyle w:val="Heading3"/>
      </w:pPr>
      <w:r>
        <w:t xml:space="preserve">3.2 Appliance Installation</w:t>
      </w:r>
    </w:p>
    <w:p>
      <w:pPr>
        <w:pStyle w:val="FirstParagraph"/>
      </w:pPr>
      <w:r>
        <w:t xml:space="preserve">Under the strict supervision of Dr. Diallo, I assisted in the bonding of fixed appliances (brackets). This process requires meticulous attention to detail, as improper bracket placement can compromise treatment outcomes. We primarily utilized metal and ceramic brackets depending on patient preference and budget considerations, which vary significantly among patients in Ivory Coast Abidjan.</w:t>
      </w:r>
    </w:p>
    <w:bookmarkEnd w:id="23"/>
    <w:bookmarkStart w:id="24" w:name="follow-up-appointments"/>
    <w:p>
      <w:pPr>
        <w:pStyle w:val="Heading3"/>
      </w:pPr>
      <w:r>
        <w:t xml:space="preserve">3.3 Follow-up Appointments</w:t>
      </w:r>
    </w:p>
    <w:p>
      <w:pPr>
        <w:pStyle w:val="FirstParagraph"/>
      </w:pPr>
      <w:r>
        <w:t xml:space="preserve">A significant portion of the internship involved managing adjustment appointments. During these visits, we would change archwires to apply controlled forces to move teeth into their desired positions. I learned how to assess tooth movement progress and identify any emerging issues, such as decalcification or bracket detachment.</w:t>
      </w:r>
    </w:p>
    <w:bookmarkEnd w:id="24"/>
    <w:bookmarkEnd w:id="25"/>
    <w:bookmarkStart w:id="26" w:name="X5c4a70d790935021ea1828da430fa3c560f806b"/>
    <w:p>
      <w:pPr>
        <w:pStyle w:val="Heading2"/>
      </w:pPr>
      <w:r>
        <w:t xml:space="preserve">4. Observations on Orthodontic Practice in Ivory Coast Abidjan</w:t>
      </w:r>
    </w:p>
    <w:p>
      <w:pPr>
        <w:pStyle w:val="FirstParagraph"/>
      </w:pPr>
      <w:r>
        <w:t xml:space="preserve">The context of Ivory Coast Abidjan presents distinct characteristics for orthodontic practice compared to European or North American standards. Firstly, the patient demographic is diverse, ranging from school-aged children undergoing early intervention to adults seeking aesthetic improvements. There is a growing trend in Ivory Coast Abidjan toward adult orthodontics, driven by increased awareness of dental health and aesthetics.</w:t>
      </w:r>
    </w:p>
    <w:p>
      <w:pPr>
        <w:pStyle w:val="BodyText"/>
      </w:pPr>
      <w:r>
        <w:t xml:space="preserve">Secondly, economic factors play a pivotal role. While private healthcare in Ivory Coast Abidjan is expanding, cost remains a barrier for many families. Consequently, we often had to tailor treatment plans to fit financial constraints without compromising essential clinical outcomes. This required creative problem-solving and open dialogue with patients about affordable options.</w:t>
      </w:r>
    </w:p>
    <w:p>
      <w:pPr>
        <w:pStyle w:val="BodyText"/>
      </w:pPr>
      <w:r>
        <w:t xml:space="preserve">Furthermore, oral health education is crucial in this region. Many patients arrive at the clinic with advanced periodontal issues due to delayed intervention. As such, a significant part of our daily routine involved educating patients on preventive care to ensure that orthodontic treatment could proceed on healthy foundations.</w:t>
      </w:r>
    </w:p>
    <w:bookmarkEnd w:id="26"/>
    <w:bookmarkStart w:id="27" w:name="challenges-and-solutions"/>
    <w:p>
      <w:pPr>
        <w:pStyle w:val="Heading2"/>
      </w:pPr>
      <w:r>
        <w:t xml:space="preserve">5. Challenges and Solutions</w:t>
      </w:r>
    </w:p>
    <w:p>
      <w:pPr>
        <w:pStyle w:val="FirstParagraph"/>
      </w:pPr>
      <w:r>
        <w:t xml:space="preserve">One of the primary challenges encountered during the internship in Ivory Coast Abidjan was logistical. Supply chain delays for specific orthodontic materials occasionally occurred, necessitating adaptability in treatment sequencing. Additionally, language barriers occasionally arose when dealing with patients who preferred local dialects over French or English; however, this was mitigated through the use of visual aids and patience.</w:t>
      </w:r>
    </w:p>
    <w:p>
      <w:pPr>
        <w:pStyle w:val="BodyText"/>
      </w:pPr>
      <w:r>
        <w:t xml:space="preserve">Another challenge was managing patient anxiety. Dental phobia is common globally but can be exacerbated in settings where dental care is viewed primarily as emergency intervention rather than preventive maintenance. We addressed this by creating a welcoming clinic environment and explaining every step of the procedure clearly to patients in Ivory Coast Abidjan.</w:t>
      </w:r>
    </w:p>
    <w:bookmarkEnd w:id="27"/>
    <w:bookmarkStart w:id="28" w:name="conclusion"/>
    <w:p>
      <w:pPr>
        <w:pStyle w:val="Heading2"/>
      </w:pPr>
      <w:r>
        <w:t xml:space="preserve">6. Conclusion</w:t>
      </w:r>
    </w:p>
    <w:p>
      <w:pPr>
        <w:pStyle w:val="FirstParagraph"/>
      </w:pPr>
      <w:r>
        <w:t xml:space="preserve">In conclusion, this internship on Orthodontist practice in Ivory Coast Abidjan has been an invaluable experience that has profoundly shaped my professional identity as a future dentist. It provided me with practical skills in diagnosis, treatment planning, and appliance management while exposing me to the unique healthcare dynamics of West Africa.</w:t>
      </w:r>
    </w:p>
    <w:p>
      <w:pPr>
        <w:pStyle w:val="BodyText"/>
      </w:pPr>
      <w:r>
        <w:t xml:space="preserve">The experience highlighted the importance of cultural sensitivity and economic awareness in modern orthodontics. By working within the vibrant medical community of Ivory Coast Abidjan, I learned that effective orthodontic care extends beyond technical precision; it requires empathy, communication, and a deep understanding of the patient's context. This internship has prepared me to contribute meaningfully to the field of dentistry, equipped with both technical expertise and a broader global perspective on oral health.</w:t>
      </w:r>
    </w:p>
    <w:p>
      <w:pPr>
        <w:pStyle w:val="BodyText"/>
      </w:pPr>
      <w:r>
        <w:rPr>
          <w:bCs/>
          <w:b/>
        </w:rPr>
        <w:t xml:space="preserve">Signature:</w:t>
      </w:r>
      <w:r>
        <w:t xml:space="preserve"> </w:t>
      </w:r>
      <w:r>
        <w:t xml:space="preserve">__________________________</w:t>
      </w:r>
      <w:r>
        <w:br/>
      </w:r>
      <w:r>
        <w:rPr>
          <w:iCs/>
          <w:i/>
        </w:rPr>
        <w:t xml:space="preserve">Jean-Marc Koné, Intern</w:t>
      </w:r>
    </w:p>
    <w:p>
      <w:pPr>
        <w:pStyle w:val="BodyText"/>
      </w:pPr>
      <w:r>
        <w:rPr>
          <w:bCs/>
          <w:b/>
        </w:rPr>
        <w:t xml:space="preserve">Supervisor Signature:</w:t>
      </w:r>
      <w:r>
        <w:t xml:space="preserve"> </w:t>
      </w:r>
      <w:r>
        <w:t xml:space="preserve">__________________________</w:t>
      </w:r>
      <w:r>
        <w:br/>
      </w:r>
      <w:r>
        <w:rPr>
          <w:iCs/>
          <w:i/>
        </w:rPr>
        <w:t xml:space="preserve">Dr. Aminata Diallo, Orthodontist</w:t>
      </w:r>
    </w:p>
    <w:p>
      <w:pPr>
        <w:pStyle w:val="BodyText"/>
      </w:pPr>
      <w:r>
        <w:t xml:space="preserve">This document is confidential and intended for academic review purposes only.</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Ivory Coast Abidjan</dc:title>
  <dc:creator/>
  <dc:language>en</dc:language>
  <cp:keywords/>
  <dcterms:created xsi:type="dcterms:W3CDTF">2026-07-29T11:49:32Z</dcterms:created>
  <dcterms:modified xsi:type="dcterms:W3CDTF">2026-07-29T11:49:32Z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