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Turkey</w:t>
      </w:r>
      <w:r>
        <w:t xml:space="preserve"> </w:t>
      </w:r>
      <w:r>
        <w:t xml:space="preserve">Ankara</w:t>
      </w:r>
    </w:p>
    <w:bookmarkStart w:id="31" w:name="Xee9c802d3893e0c1b98c26990215652fda6cd8b"/>
    <w:p>
      <w:pPr>
        <w:pStyle w:val="Heading1"/>
      </w:pPr>
      <w:r>
        <w:rPr>
          <w:u w:val="single"/>
          <w:bCs/>
          <w:b/>
        </w:rPr>
        <w:t xml:space="preserve">Inernship Report : Orthodontist In Turkey Ankara</w:t>
      </w:r>
    </w:p>
    <w:p>
      <w:pPr>
        <w:pStyle w:val="FirstParagraph"/>
      </w:pPr>
      <w:r>
        <w:rPr>
          <w:bCs/>
          <w:b/>
        </w:rPr>
        <w:t xml:space="preserve">Date:</w:t>
      </w:r>
      <w:r>
        <w:t xml:space="preserve"> </w:t>
      </w:r>
      <w:r>
        <w:t xml:space="preserve">October 20, 2023</w:t>
      </w:r>
      <w:r>
        <w:br/>
      </w:r>
      <w:r>
        <w:rPr>
          <w:bCs/>
          <w:b/>
        </w:rPr>
        <w:t xml:space="preserve">Name of Student Intern:</w:t>
      </w:r>
      <w:r>
        <w:t xml:space="preserve"> </w:t>
      </w:r>
      <w:r>
        <w:t xml:space="preserve">[Student Name]</w:t>
      </w:r>
      <w:r>
        <w:br/>
      </w:r>
      <w:r>
        <w:rPr>
          <w:bCs/>
          <w:b/>
        </w:rPr>
        <w:t xml:space="preserve">Institution Hosted:</w:t>
      </w:r>
      <w:r>
        <w:t xml:space="preserve"> </w:t>
      </w:r>
      <w:r>
        <w:t xml:space="preserve">Ankara University Faculty of Dentistry / Private Orthodontic Clinic, Turkey Ankara</w:t>
      </w:r>
      <w:r>
        <w:br/>
      </w:r>
      <w:r>
        <w:rPr>
          <w:bCs/>
          <w:b/>
        </w:rPr>
        <w:t xml:space="preserve">Degree Program:</w:t>
      </w:r>
      <w:r>
        <w:t xml:space="preserve"> </w:t>
      </w:r>
      <w:r>
        <w:t xml:space="preserve">Doctorate in Dental Medicine (DDS) with specialization in Orthodontics</w:t>
      </w:r>
      <w:r>
        <w:br/>
      </w:r>
      <w:r>
        <w:rPr>
          <w:bCs/>
          <w:b/>
        </w:rPr>
        <w:t xml:space="preserve">Semester/Duration:</w:t>
      </w:r>
      <w:r>
        <w:t xml:space="preserve"> </w:t>
      </w:r>
      <w:r>
        <w:t xml:space="preserve">Fall Semester 2023 | Six-Month Clinical Internship</w:t>
      </w:r>
    </w:p>
    <w:p>
      <w:r>
        <w:pict>
          <v:rect style="width:0;height:1.5pt" o:hralign="center" o:hrstd="t" o:hr="t"/>
        </w:pict>
      </w:r>
    </w:p>
    <w:bookmarkStart w:id="20" w:name="i.-introduction-and-executive-summary"/>
    <w:p>
      <w:pPr>
        <w:pStyle w:val="Heading2"/>
      </w:pPr>
      <w:r>
        <w:rPr>
          <w:bCs/>
          <w:b/>
        </w:rPr>
        <w:t xml:space="preserve">I. Introduction and Executive Summary</w:t>
      </w:r>
    </w:p>
    <w:p>
      <w:pPr>
        <w:pStyle w:val="FirstParagraph"/>
      </w:pPr>
      <w:r>
        <w:t xml:space="preserve">This comprehensive internship report documents my six-month clinical and academic training as an</w:t>
      </w:r>
      <w:r>
        <w:t xml:space="preserve"> </w:t>
      </w:r>
      <w:r>
        <w:rPr>
          <w:bCs/>
          <w:b/>
        </w:rPr>
        <w:t xml:space="preserve">Inernship Report : Orthodontist In Turkey Ankara</w:t>
      </w:r>
      <w:r>
        <w:t xml:space="preserve">. The primary objective of this internship was to bridge the gap between theoretical knowledge acquired in university lectures and real-world clinical practice within the dynamic healthcare environment of Turkey, specifically in its capital city, Ankara. As a prospective orthodontic specialist, I sought to understand not only the mechanical aspects of tooth movement but also the cultural and socio-economic factors that influence patient care in this region. The internship provided a rigorous framework for mastering diagnostic techniques, treatment planning methodologies used by an</w:t>
      </w:r>
      <w:r>
        <w:t xml:space="preserve"> </w:t>
      </w:r>
      <w:r>
        <w:rPr>
          <w:bCs/>
          <w:b/>
        </w:rPr>
        <w:t xml:space="preserve">Orthodontist</w:t>
      </w:r>
      <w:r>
        <w:t xml:space="preserve">, and interdisciplinary collaboration within a modern dental setting.</w:t>
      </w:r>
    </w:p>
    <w:p>
      <w:pPr>
        <w:pStyle w:val="BodyText"/>
      </w:pPr>
      <w:r>
        <w:t xml:space="preserve">Ankara, as the administrative heart of Turkey, hosts some of the country's most advanced medical facilities. This report aims to detail my experiences at a prominent private clinic in Ankara, highlighting how international standards meet local patient expectations. It covers diagnostic procedures, biomechanical applications, patient management strategies unique to the region,</w:t>
      </w:r>
      <w:r>
        <w:br/>
      </w:r>
      <w:r>
        <w:t xml:space="preserve">and concludes with personal reflections on professional development.</w:t>
      </w:r>
    </w:p>
    <w:bookmarkEnd w:id="20"/>
    <w:bookmarkStart w:id="21" w:name="ii.-clinical-objectives"/>
    <w:p>
      <w:pPr>
        <w:pStyle w:val="Heading2"/>
      </w:pPr>
      <w:r>
        <w:rPr>
          <w:bCs/>
          <w:b/>
        </w:rPr>
        <w:t xml:space="preserve">II. Clinical Objectives</w:t>
      </w:r>
    </w:p>
    <w:p>
      <w:pPr>
        <w:pStyle w:val="FirstParagraph"/>
      </w:pPr>
      <w:r>
        <w:t xml:space="preserve">The core objectives of this internship were multifaceted, designed to prepare me for licensure and specialized practice as an</w:t>
      </w:r>
      <w:r>
        <w:t xml:space="preserve"> </w:t>
      </w:r>
      <w:r>
        <w:rPr>
          <w:bCs/>
          <w:b/>
        </w:rPr>
        <w:t xml:space="preserve">Orthodontist</w:t>
      </w:r>
      <w:r>
        <w:t xml:space="preserve">. These included:</w:t>
      </w:r>
    </w:p>
    <w:p>
      <w:pPr>
        <w:numPr>
          <w:ilvl w:val="0"/>
          <w:numId w:val="1001"/>
        </w:numPr>
        <w:pStyle w:val="Compact"/>
      </w:pPr>
      <w:r>
        <w:t xml:space="preserve">To gain proficiency in digital cephalometric analysis using software prevalent in Turkish dental practices.</w:t>
      </w:r>
    </w:p>
    <w:p>
      <w:pPr>
        <w:numPr>
          <w:ilvl w:val="0"/>
          <w:numId w:val="1001"/>
        </w:numPr>
        <w:pStyle w:val="Compact"/>
      </w:pPr>
      <w:r>
        <w:t xml:space="preserve">To observe and assist senior clinicians in complex orthopedic treatments, particularly regarding skeletal discrepancies common in the local population.</w:t>
      </w:r>
    </w:p>
    <w:p>
      <w:pPr>
        <w:numPr>
          <w:ilvl w:val="0"/>
          <w:numId w:val="1001"/>
        </w:numPr>
        <w:pStyle w:val="Compact"/>
      </w:pPr>
      <w:r>
        <w:t xml:space="preserve">To understand the regulatory framework governing orthodontic care within Turkey Ankara's healthcare system, ensuring all treatments meet national safety standards.</w:t>
      </w:r>
    </w:p>
    <w:p>
      <w:pPr>
        <w:numPr>
          <w:ilvl w:val="0"/>
          <w:numId w:val="1001"/>
        </w:numPr>
        <w:pStyle w:val="Compact"/>
      </w:pPr>
      <w:r>
        <w:t xml:space="preserve">To develop strong communication skills for patient education, a critical component of an</w:t>
      </w:r>
      <w:r>
        <w:t xml:space="preserve"> </w:t>
      </w:r>
      <w:r>
        <w:rPr>
          <w:bCs/>
          <w:b/>
        </w:rPr>
        <w:t xml:space="preserve">Inernship Report : Orthodontist In Turkey Ankara</w:t>
      </w:r>
      <w:r>
        <w:t xml:space="preserve">, focusing on hygiene maintenance during appliance therapy.</w:t>
      </w:r>
    </w:p>
    <w:p>
      <w:pPr>
        <w:numPr>
          <w:ilvl w:val="0"/>
          <w:numId w:val="1001"/>
        </w:numPr>
        <w:pStyle w:val="Compact"/>
      </w:pPr>
      <w:r>
        <w:t xml:space="preserve">To evaluate the cost-effectiveness and accessibility of orthodontic treatments in this specific geographic context.</w:t>
      </w:r>
    </w:p>
    <w:bookmarkEnd w:id="21"/>
    <w:bookmarkStart w:id="25" w:name="iii.-methodology-and-clinical-experience"/>
    <w:p>
      <w:pPr>
        <w:pStyle w:val="Heading2"/>
      </w:pPr>
      <w:r>
        <w:rPr>
          <w:bCs/>
          <w:b/>
        </w:rPr>
        <w:t xml:space="preserve">III. Methodology and Clinical Experience</w:t>
      </w:r>
    </w:p>
    <w:p>
      <w:pPr>
        <w:pStyle w:val="FirstParagraph"/>
      </w:pPr>
      <w:r>
        <w:t xml:space="preserve">The internship was conducted over a period of twenty-four weeks at a high-volume private clinic in the Çankaya district of Turkey Ankara. The methodology involved a structured rotation through diagnostic imaging, appliance fabrication consultations, and active treatment adjustments.</w:t>
      </w:r>
    </w:p>
    <w:bookmarkStart w:id="22" w:name="a.-diagnostic-procedures"/>
    <w:p>
      <w:pPr>
        <w:pStyle w:val="Heading3"/>
      </w:pPr>
      <w:r>
        <w:rPr>
          <w:bCs/>
          <w:b/>
        </w:rPr>
        <w:t xml:space="preserve">A. Diagnostic Procedures</w:t>
      </w:r>
    </w:p>
    <w:p>
      <w:pPr>
        <w:pStyle w:val="FirstParagraph"/>
      </w:pPr>
      <w:r>
        <w:t xml:space="preserve">One of the initial phases involved mastering the diagnostic workflow. In Turkey Ankara, there is a strong emphasis on digital integration. I learned to operate advanced intraoral scanners rather than traditional alginate impressions, significantly reducing patient discomfort and improving model accuracy for an</w:t>
      </w:r>
      <w:r>
        <w:t xml:space="preserve"> </w:t>
      </w:r>
      <w:r>
        <w:rPr>
          <w:bCs/>
          <w:b/>
        </w:rPr>
        <w:t xml:space="preserve">Orthodontist</w:t>
      </w:r>
      <w:r>
        <w:t xml:space="preserve">. We routinely utilized panoramic radiographs and lateral cephalograms to assess growth patterns. A notable aspect of my training was understanding the specific craniofacial characteristics often observed in patients from this region, which required adjustments in standard treatment protocols.</w:t>
      </w:r>
    </w:p>
    <w:bookmarkEnd w:id="22"/>
    <w:bookmarkStart w:id="23" w:name="b.-biomechanics-and-appliance-therapy"/>
    <w:p>
      <w:pPr>
        <w:pStyle w:val="Heading3"/>
      </w:pPr>
      <w:r>
        <w:rPr>
          <w:bCs/>
          <w:b/>
        </w:rPr>
        <w:t xml:space="preserve">B. Biomechanics and Appliance Therapy</w:t>
      </w:r>
    </w:p>
    <w:p>
      <w:pPr>
        <w:pStyle w:val="FirstParagraph"/>
      </w:pPr>
      <w:r>
        <w:t xml:space="preserve">I assisted in approximately 150 patient consultations per week. The majority of cases involved fixed appliances (braces), though self-ligating systems and clear aligner therapy were increasingly popular among younger demographics in Turkey Ankara. I gained hands-on experience with wire sequencing, specifically transitioning from nickel-titanium wires to stainless steel for final detailing. A significant portion of my training focused on the use of Temporary Anchorage Devices (TADs), which have become a staple in modern orthodontics due to their ability to provide absolute anchorage without relying on patient compliance.</w:t>
      </w:r>
    </w:p>
    <w:bookmarkEnd w:id="23"/>
    <w:bookmarkStart w:id="24" w:name="c.-interdisciplinary-collaboration"/>
    <w:p>
      <w:pPr>
        <w:pStyle w:val="Heading3"/>
      </w:pPr>
      <w:r>
        <w:rPr>
          <w:bCs/>
          <w:b/>
        </w:rPr>
        <w:t xml:space="preserve">C. Interdisciplinary Collaboration</w:t>
      </w:r>
    </w:p>
    <w:p>
      <w:pPr>
        <w:pStyle w:val="FirstParagraph"/>
      </w:pPr>
      <w:r>
        <w:t xml:space="preserve">In an</w:t>
      </w:r>
      <w:r>
        <w:t xml:space="preserve"> </w:t>
      </w:r>
      <w:r>
        <w:rPr>
          <w:bCs/>
          <w:b/>
        </w:rPr>
        <w:t xml:space="preserve">Inernship Report : Orthodontist In Turkey Ankara</w:t>
      </w:r>
      <w:r>
        <w:t xml:space="preserve">, it is crucial to note the integration with oral surgery and periodontics. Several patients required orthognathic surgery for severe skeletal malocclusions, such as Class III prognathism. I participated in pre-surgical planning meetings, learning how orthodontic decompensation prepares the dentition for surgical correction. This interdisciplinary approach highlighted the complexity of comprehensive patient care in a major urban center like Turkey Ankara.</w:t>
      </w:r>
    </w:p>
    <w:bookmarkEnd w:id="24"/>
    <w:bookmarkEnd w:id="25"/>
    <w:bookmarkStart w:id="28" w:name="iv.-challenges-and-cultural-context"/>
    <w:p>
      <w:pPr>
        <w:pStyle w:val="Heading2"/>
      </w:pPr>
      <w:r>
        <w:rPr>
          <w:bCs/>
          <w:b/>
        </w:rPr>
        <w:t xml:space="preserve">IV. Challenges and Cultural Context</w:t>
      </w:r>
    </w:p>
    <w:p>
      <w:pPr>
        <w:pStyle w:val="FirstParagraph"/>
      </w:pPr>
      <w:r>
        <w:t xml:space="preserve">While clinical skills were paramount, navigating the cultural landscape of Turkey Ankara presented unique challenges and learning opportunities for an aspiring</w:t>
      </w:r>
      <w:r>
        <w:t xml:space="preserve"> </w:t>
      </w:r>
      <w:r>
        <w:rPr>
          <w:bCs/>
          <w:b/>
        </w:rPr>
        <w:t xml:space="preserve">Inernship Report : Orthodontist In Turkey Ankara</w:t>
      </w:r>
      <w:r>
        <w:t xml:space="preserve">.</w:t>
      </w:r>
    </w:p>
    <w:bookmarkStart w:id="26" w:name="a.-communication-barriers"/>
    <w:p>
      <w:pPr>
        <w:pStyle w:val="Heading3"/>
      </w:pPr>
      <w:r>
        <w:rPr>
          <w:bCs/>
          <w:b/>
        </w:rPr>
        <w:t xml:space="preserve">A. Communication Barriers</w:t>
      </w:r>
    </w:p>
    <w:p>
      <w:pPr>
        <w:pStyle w:val="FirstParagraph"/>
      </w:pPr>
      <w:r>
        <w:t xml:space="preserve">Turkish patients often prefer detailed verbal explanations over written instructions. Initially, my lack of fluency in the Turkish language hindered effective patient education regarding oral hygiene and dietary restrictions during treatment. I had to rely heavily on visual aids and translation applications to ensure patients understood the importance of avoiding hard foods that could damage brackets. Over time, I developed non-verbal communication skills and learned key medical terminology in Turkish, which significantly improved patient trust and compliance.</w:t>
      </w:r>
    </w:p>
    <w:bookmarkEnd w:id="26"/>
    <w:bookmarkStart w:id="27" w:name="b.-socio-economic-factors"/>
    <w:p>
      <w:pPr>
        <w:pStyle w:val="Heading3"/>
      </w:pPr>
      <w:r>
        <w:rPr>
          <w:bCs/>
          <w:b/>
        </w:rPr>
        <w:t xml:space="preserve">B. Socio-Economic Factors</w:t>
      </w:r>
    </w:p>
    <w:p>
      <w:pPr>
        <w:pStyle w:val="FirstParagraph"/>
      </w:pPr>
      <w:r>
        <w:t xml:space="preserve">Economic fluctuations in Turkey Ankara affected treatment affordability for many families. As an intern, I observed how clinics adapted by offering phased payment plans and prioritizing essential treatments over cosmetic enhancements for lower-income patients. This experience taught me the ethical responsibilities of an</w:t>
      </w:r>
      <w:r>
        <w:t xml:space="preserve"> </w:t>
      </w:r>
      <w:r>
        <w:rPr>
          <w:bCs/>
          <w:b/>
        </w:rPr>
        <w:t xml:space="preserve">Orthodontist</w:t>
      </w:r>
      <w:r>
        <w:t xml:space="preserve">, balancing financial constraints with the delivery of high-quality care.</w:t>
      </w:r>
    </w:p>
    <w:bookmarkEnd w:id="27"/>
    <w:bookmarkEnd w:id="28"/>
    <w:bookmarkStart w:id="29" w:name="X58219a0f63c9f7c1c7191e08072003c52f435cc"/>
    <w:p>
      <w:pPr>
        <w:pStyle w:val="Heading2"/>
      </w:pPr>
      <w:r>
        <w:rPr>
          <w:bCs/>
          <w:b/>
        </w:rPr>
        <w:t xml:space="preserve">V. Personal Reflections and Professional Growth</w:t>
      </w:r>
    </w:p>
    <w:p>
      <w:pPr>
        <w:pStyle w:val="FirstParagraph"/>
      </w:pPr>
      <w:r>
        <w:t xml:space="preserve">This internship in Turkey Ankara has been transformative for my professional identity. Working as part of an</w:t>
      </w:r>
      <w:r>
        <w:t xml:space="preserve"> </w:t>
      </w:r>
      <w:r>
        <w:rPr>
          <w:bCs/>
          <w:b/>
        </w:rPr>
        <w:t xml:space="preserve">Inernship Report : Orthodontist In Turkey Ankara</w:t>
      </w:r>
      <w:r>
        <w:t xml:space="preserve"> </w:t>
      </w:r>
      <w:r>
        <w:t xml:space="preserve">team exposed me to a work ethic characterized by resilience and adaptability. The fast-paced environment required quick decision-making and precise clinical execution.</w:t>
      </w:r>
    </w:p>
    <w:p>
      <w:pPr>
        <w:pStyle w:val="BodyText"/>
      </w:pPr>
      <w:r>
        <w:t xml:space="preserve">I developed a deeper appreciation for the artistry involved in orthodontics. It is not merely about moving teeth; it is about enhancing facial aesthetics and improving quality of life. Observing the transformation in patients’ confidence post-treatment reinforced my passion for this specialty.</w:t>
      </w:r>
    </w:p>
    <w:bookmarkEnd w:id="29"/>
    <w:bookmarkStart w:id="30" w:name="vi.-conclusion"/>
    <w:p>
      <w:pPr>
        <w:pStyle w:val="Heading2"/>
      </w:pPr>
      <w:r>
        <w:rPr>
          <w:bCs/>
          <w:b/>
        </w:rPr>
        <w:t xml:space="preserve">VI. Conclusion</w:t>
      </w:r>
    </w:p>
    <w:p>
      <w:pPr>
        <w:pStyle w:val="FirstParagraph"/>
      </w:pPr>
      <w:r>
        <w:t xml:space="preserve">In conclusion, this internship has successfully equipped me with the technical skills, diagnostic acumen, and cultural competence necessary to practice as a competent</w:t>
      </w:r>
      <w:r>
        <w:t xml:space="preserve"> </w:t>
      </w:r>
      <w:r>
        <w:rPr>
          <w:bCs/>
          <w:b/>
        </w:rPr>
        <w:t xml:space="preserve">Inernship Report : Orthodontist In Turkey Ankara</w:t>
      </w:r>
      <w:r>
        <w:t xml:space="preserve">. The rigorous training received in Turkey Ankara has provided a solid foundation for my future career. I am now better prepared to handle complex cases, communicate effectively with diverse patient populations, and adhere to the highest ethical standards in orthodontic practice.</w:t>
      </w:r>
    </w:p>
    <w:p>
      <w:pPr>
        <w:pStyle w:val="BodyText"/>
      </w:pPr>
      <w:r>
        <w:t xml:space="preserve">I extend my gratitude to the faculty and clinical staff at the hosting institution in Turkey Ankara for their mentorship. Their guidance has been instrumental in shaping my understanding of what it means to be a compassionate and skilled</w:t>
      </w:r>
      <w:r>
        <w:t xml:space="preserve"> </w:t>
      </w:r>
      <w:r>
        <w:rPr>
          <w:bCs/>
          <w:b/>
        </w:rPr>
        <w:t xml:space="preserve">Inernship Report : Orthodontist In Turkey Ankara</w:t>
      </w:r>
      <w:r>
        <w:t xml:space="preserve">. This document serves not only as a record of my learning but also as a testament to the excellence of orthodontic education in this region.</w:t>
      </w:r>
    </w:p>
    <w:p>
      <w:r>
        <w:pict>
          <v:rect style="width:0;height:1.5pt" o:hralign="center" o:hrstd="t" o:hr="t"/>
        </w:pict>
      </w:r>
    </w:p>
    <w:p>
      <w:pPr>
        <w:pStyle w:val="FirstParagraph"/>
      </w:pPr>
      <w:r>
        <w:rPr>
          <w:iCs/>
          <w:i/>
        </w:rPr>
        <w:t xml:space="preserve">This report was compiled with strict adherence to academic integrity and clinical confidentiality standards applicable to medical internships in Turkey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Turkey Ankara</dc:title>
  <dc:creator/>
  <dc:language>en</dc:language>
  <cp:keywords/>
  <dcterms:created xsi:type="dcterms:W3CDTF">2026-07-29T15:28:38Z</dcterms:created>
  <dcterms:modified xsi:type="dcterms:W3CDTF">2026-07-29T15:28:38Z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