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Clinical</w:t>
      </w:r>
      <w:r>
        <w:t xml:space="preserve"> </w:t>
      </w:r>
      <w:r>
        <w:t xml:space="preserve">Training</w:t>
      </w:r>
      <w:r>
        <w:t xml:space="preserve"> </w:t>
      </w:r>
      <w:r>
        <w:t xml:space="preserve">in</w:t>
      </w:r>
      <w:r>
        <w:t xml:space="preserve"> </w:t>
      </w:r>
      <w:r>
        <w:t xml:space="preserve">Zimbabwe</w:t>
      </w:r>
      <w:r>
        <w:t xml:space="preserve"> </w:t>
      </w:r>
      <w:r>
        <w:t xml:space="preserve">Harare</w:t>
      </w:r>
    </w:p>
    <w:bookmarkStart w:id="27" w:name="X144c96054aaddbf56ba054fae19de2f180c787b"/>
    <w:p>
      <w:pPr>
        <w:pStyle w:val="Heading1"/>
      </w:pPr>
      <w:r>
        <w:t xml:space="preserve">Internship Report: Clinical Training and Professional Development in Orthodontics</w:t>
      </w:r>
    </w:p>
    <w:p>
      <w:pPr>
        <w:pStyle w:val="FirstParagraph"/>
      </w:pPr>
      <w:r>
        <w:rPr>
          <w:bCs/>
          <w:b/>
        </w:rPr>
        <w:t xml:space="preserve">Candidate:</w:t>
      </w:r>
      <w:r>
        <w:t xml:space="preserve"> </w:t>
      </w:r>
      <w:r>
        <w:t xml:space="preserve">[Student Name]</w:t>
      </w:r>
      <w:r>
        <w:br/>
      </w:r>
      <w:r>
        <w:rPr>
          <w:bCs/>
          <w:b/>
        </w:rPr>
        <w:t xml:space="preserve">Institutional Host:</w:t>
      </w:r>
      <w:r>
        <w:t xml:space="preserve"> </w:t>
      </w:r>
      <w:r>
        <w:t xml:space="preserve">Harare Central Dental Clinic &amp; Public Health Orthodontic Unit</w:t>
      </w:r>
      <w:r>
        <w:br/>
      </w:r>
      <w:r>
        <w:rPr>
          <w:bCs/>
          <w:b/>
        </w:rPr>
        <w:t xml:space="preserve">Dates of Internship:</w:t>
      </w:r>
      <w:r>
        <w:t xml:space="preserve"> </w:t>
      </w:r>
      <w:r>
        <w:t xml:space="preserve">January 2024 – June 2024</w:t>
      </w:r>
      <w:r>
        <w:br/>
      </w:r>
      <w:r>
        <w:rPr>
          <w:bCs/>
          <w:b/>
        </w:rPr>
        <w:t xml:space="preserve">Location:</w:t>
      </w:r>
      <w:r>
        <w:t xml:space="preserve"> </w:t>
      </w:r>
      <w:r>
        <w:t xml:space="preserve">Zimbabwe Harare</w:t>
      </w:r>
    </w:p>
    <w:bookmarkStart w:id="20" w:name="introduction"/>
    <w:p>
      <w:pPr>
        <w:pStyle w:val="Heading2"/>
      </w:pPr>
      <w:r>
        <w:t xml:space="preserve">1. Introduction</w:t>
      </w:r>
    </w:p>
    <w:p>
      <w:pPr>
        <w:pStyle w:val="FirstParagraph"/>
      </w:pPr>
      <w:r>
        <w:t xml:space="preserve">This Internship Report outlines the comprehensive clinical training, academic integration, and professional development experiences undertaken during a six-month orthodontic internship. The primary objective of this document is to systematically evaluate the acquisition of diagnostic, technical, and patient-management competencies essential for practicing as a qualified Orthodontist. Conducted within the dynamic healthcare landscape of Zimbabwe Harare, this training period provided unprecedented exposure to mixed-dentition cases, malocclusion management in resource-variable settings, and interdisciplinary coordination with general dental practitioners. The context of Zimbabwe Harare significantly influenced clinical decision-making, as local demographic patterns present unique craniofacial growth variations and socio-economic factors that directly impact orthodontic treatment planning and patient compliance. This Internship Report serves as both an academic record and a practical blueprint for future Orthodontist training programs operating in similar urban African healthcare environments.</w:t>
      </w:r>
    </w:p>
    <w:bookmarkEnd w:id="20"/>
    <w:bookmarkStart w:id="22" w:name="X26800da523bdf1c534720c35afacf5490ba86a2"/>
    <w:p>
      <w:pPr>
        <w:pStyle w:val="Heading2"/>
      </w:pPr>
      <w:r>
        <w:t xml:space="preserve">2. Clinical Objectives &amp; Institutional Framework</w:t>
      </w:r>
    </w:p>
    <w:p>
      <w:pPr>
        <w:pStyle w:val="FirstParagraph"/>
      </w:pPr>
      <w:r>
        <w:t xml:space="preserve">The internship was structured around four core objectives aligned with international orthodontic education standards while remaining adaptable to the realities of Zimbabwe Harare. First, candidates were required to master cephalometric analysis and panoramic radiograph interpretation for accurate malocclusion classification. Second, hands-on clinical exposure included bracket bonding, archwire sequencing, expansion appliance activation, and removable appliance fabrication. Third, trainees developed proficiency in interdisciplinary referral pathways with oral surgeons and periodontists operating within Zimbabwe Harare’s public and private sectors. Finally, the program emphasized community-oriented orthodontic care strategies to address unmet needs among school-aged children across high-density suburbs. By anchoring these objectives in Zimbabwe Harare’s healthcare infrastructure, the internship ensured that every Orthodontist trainee graduates with both technical competence and contextual awareness.</w:t>
      </w:r>
    </w:p>
    <w:bookmarkStart w:id="21" w:name="daily-clinical-responsibilities"/>
    <w:p>
      <w:pPr>
        <w:pStyle w:val="Heading3"/>
      </w:pPr>
      <w:r>
        <w:t xml:space="preserve">2.1 Daily Clinical Responsibilities</w:t>
      </w:r>
    </w:p>
    <w:p>
      <w:pPr>
        <w:pStyle w:val="FirstParagraph"/>
      </w:pPr>
      <w:r>
        <w:t xml:space="preserve">During each clinical rotation, interns managed a supervised caseload of thirty-two patients annually. Duties included initial intraoral examinations, digital and traditional impression taking for study models, treatment plan presentations to guardians, and routine adjustment visits every six to eight weeks. An Orthodontist in training must maintain meticulous documentation; therefore, this Internship Report emphasizes the use of standardized patient charts compliant with Zimbabwe Harare’s dental regulatory guidelines. Radiographic analysis sessions were held weekly alongside supervising consultants, focusing on skeletal versus dental discrepancies and airway implications. Additionally, interns participated in municipal school-screening initiatives where early orthodontic interventions were prioritized for functional impairments such as severe crossbites and impacted canines.</w:t>
      </w:r>
    </w:p>
    <w:bookmarkEnd w:id="21"/>
    <w:bookmarkEnd w:id="22"/>
    <w:bookmarkStart w:id="23" w:name="skill-acquisition-technical-competencies"/>
    <w:p>
      <w:pPr>
        <w:pStyle w:val="Heading2"/>
      </w:pPr>
      <w:r>
        <w:t xml:space="preserve">3. Skill Acquisition &amp; Technical Competencies</w:t>
      </w:r>
    </w:p>
    <w:p>
      <w:pPr>
        <w:pStyle w:val="FirstParagraph"/>
      </w:pPr>
      <w:r>
        <w:t xml:space="preserve">The transition from theoretical knowledge to clinical proficiency formed the backbone of this Internship Report. Trainees progressed through graduated technical milestones, beginning with light-wire activations and advancing to complex space management and anchorage control techniques. Mastery of fixed appliance therapy required precision in torque expression, vertical control, and midline correction—skills that define a competent Orthodontist practice anywhere in the world. In Zimbabwe Harare, however, equipment availability sometimes necessitated adaptive clinical strategies. For instance, when digital scanning units were temporarily unavailable due to supply chain constraints interns utilized hydrocolloid and alginate impressions with meticulous tray selection techniques. This adaptability is explicitly documented here as a critical competency for any future Orthodontist operating in emerging healthcare markets.</w:t>
      </w:r>
    </w:p>
    <w:p>
      <w:pPr>
        <w:pStyle w:val="BodyText"/>
      </w:pPr>
      <w:r>
        <w:t xml:space="preserve">Patient education emerged as another vital skill set. Many guardians in Zimbabwe Harare initially perceived orthodontic treatment as purely cosmetic, requiring extended counseling sessions to explain functional benefits such as improved mastication, reduced periodontal trauma risk, and enhanced self-esteem during developmental years. Communication training modules incorporated Shona and Ndebele terminology for anatomical structures and procedural steps, ensuring culturally responsive care delivery—a standard now expected of every modern Orthodontist.</w:t>
      </w:r>
    </w:p>
    <w:bookmarkEnd w:id="23"/>
    <w:bookmarkStart w:id="24" w:name="X97e210a68312d63f1e9c0c56f8ecb2c9822d125"/>
    <w:p>
      <w:pPr>
        <w:pStyle w:val="Heading2"/>
      </w:pPr>
      <w:r>
        <w:t xml:space="preserve">4. Challenges &amp; Adaptive Solutions in Zimbabwe Harare</w:t>
      </w:r>
    </w:p>
    <w:p>
      <w:pPr>
        <w:pStyle w:val="FirstParagraph"/>
      </w:pPr>
      <w:r>
        <w:t xml:space="preserve">No comprehensive Internship Report would be complete without addressing systemic challenges encountered during training. The healthcare ecosystem in Zimbabwe Harare presented distinct operational hurdles, including intermittent power supply affecting chairside unit functionality, fluctuating foreign currency exchange rates impacting appliance procurement, and high patient volume straining appointment scheduling systems. Rather than viewing these limitations as impediments, interns developed structured workarounds that strengthened clinical resilience. Appliance inventory was optimized through batch ordering and conservative wire selection protocols. Appointment backlogs were mitigated by implementing tele-dentistry follow-ups for routine progress checks, a practice now being integrated into Zimbabwe Harare’s digital health initiatives.</w:t>
      </w:r>
    </w:p>
    <w:p>
      <w:pPr>
        <w:pStyle w:val="BodyText"/>
      </w:pPr>
      <w:r>
        <w:t xml:space="preserve">Resource constraints also fostered innovation in treatment mechanics. When premium self-ligating brackets were inaccessible, interns mastered conventional ligation techniques with rigorous tie-wrapping protocols and optimized friction management strategies. Documenting these adaptive methodologies ensures that future Orthodontist cohorts entering Zimbabwe Harare’s clinical environment will inherit proven, context-aware solutions rather than repeating trial-and-error processes.</w:t>
      </w:r>
    </w:p>
    <w:bookmarkEnd w:id="24"/>
    <w:bookmarkStart w:id="25" w:name="X36304db47df2297fccb50deb79f4790bfb9d4b5"/>
    <w:p>
      <w:pPr>
        <w:pStyle w:val="Heading2"/>
      </w:pPr>
      <w:r>
        <w:t xml:space="preserve">5. Public Health Impact &amp; Community Integration</w:t>
      </w:r>
    </w:p>
    <w:p>
      <w:pPr>
        <w:pStyle w:val="FirstParagraph"/>
      </w:pPr>
      <w:r>
        <w:t xml:space="preserve">A defining feature of this Internship Report is its emphasis on orthodontics as a public health discipline rather than solely a specialty confined to private practice. In Zimbabwe Harare, untreated malocclusions contribute significantly to dental anxiety, speech articulation difficulties in primary school children, and accelerated enamel wear from abnormal occlusal forces. Through targeted outreach programs at three government-aided schools across Harare’s metropolitan area, interns conducted free screening camps that identified over two hundred candidates requiring urgent orthodontic referral. Treatment prioritization matrices were developed to triage cases based on functional urgency rather than financial capacity, aligning with World Health Organization frameworks for essential dental care.</w:t>
      </w:r>
    </w:p>
    <w:p>
      <w:pPr>
        <w:pStyle w:val="BodyText"/>
      </w:pPr>
      <w:r>
        <w:t xml:space="preserve">The data collected during these community engagements directly informed clinical rotations within this Internship Report. Statistical analysis revealed a higher prevalence of Class II division 1 malocclusions among adolescent cohorts in Harare’s urban centers compared to regional averages, prompting adjustments in biomechanical treatment planning approaches. These localized epidemiological insights are invaluable for training the next generation of Orthodontist professionals who must balance evidence-based practice with community-specific health priorities.</w:t>
      </w:r>
    </w:p>
    <w:bookmarkEnd w:id="25"/>
    <w:bookmarkStart w:id="26" w:name="conclusion-recommendations"/>
    <w:p>
      <w:pPr>
        <w:pStyle w:val="Heading2"/>
      </w:pPr>
      <w:r>
        <w:t xml:space="preserve">6. Conclusion &amp; Recommendations</w:t>
      </w:r>
    </w:p>
    <w:p>
      <w:pPr>
        <w:pStyle w:val="FirstParagraph"/>
      </w:pPr>
      <w:r>
        <w:t xml:space="preserve">This Internship Report conclusively demonstrates that structured orthodontic training conducted within Zimbabwe Harare produces highly adaptable, clinically competent practitioners capable of delivering safe and effective malocclusion management across diverse socioeconomic strata. The integration of rigorous diagnostic protocols, hands-on technical mentorship, and community-focused outreach has successfully bridged academic preparation with real-world clinical demands. As the demand for specialized orthodontic care continues to rise in Zimbabwe Harare’s expanding urban centers, it is imperative that training institutions maintain this balanced pedagogical approach.</w:t>
      </w:r>
    </w:p>
    <w:p>
      <w:pPr>
        <w:pStyle w:val="BodyText"/>
      </w:pPr>
      <w:r>
        <w:t xml:space="preserve">Based on internship outcomes documented herein, several recommendations are proposed for future Orthodontist development programs operating in similar regions: (1) establishment of regional appliance storage facilities to reduce procurement delays; (2) formalized tele-orthodontic protocols for remote monitoring of stable treatment phases; (3) expansion of school-based screening partnerships with provincial education authorities; and (4) integration of localized craniofacial growth databases into curricula. By implementing these recommendations, the next cohort will enter clinical practice better equipped to serve Zimbabwe Harare’s population while upholding international standards of orthodontic excellence.</w:t>
      </w:r>
    </w:p>
    <w:p>
      <w:pPr>
        <w:pStyle w:val="BodyText"/>
      </w:pPr>
      <w:r>
        <w:rPr>
          <w:iCs/>
          <w:i/>
        </w:rPr>
        <w:t xml:space="preserve">This Internship Report has been compiled in full compliance with institutional assessment criteria and serves as a permanent record of professional competency development. All clinical observations, patient management strategies, and contextual adaptations described herein reflect authentic training experiences conducted under direct supervision within Zimbabwe Harare’s accredited orthodontic facilities.</w:t>
      </w:r>
    </w:p>
    <w:p>
      <w:pPr>
        <w:pStyle w:val="BodyText"/>
      </w:pPr>
      <w:r>
        <w:t xml:space="preserve">Candidate Signature &amp; Date</w:t>
      </w:r>
    </w:p>
    <w:p>
      <w:pPr>
        <w:pStyle w:val="BodyText"/>
      </w:pPr>
      <w:r>
        <w:rPr>
          <w:bCs/>
          <w:b/>
        </w:rPr>
        <w:t xml:space="preserve">Document Classification:</w:t>
      </w:r>
      <w:r>
        <w:t xml:space="preserve"> </w:t>
      </w:r>
      <w:r>
        <w:t xml:space="preserve">Academic &amp; Clinical Training Record |</w:t>
      </w:r>
      <w:r>
        <w:t xml:space="preserve"> </w:t>
      </w:r>
      <w:r>
        <w:rPr>
          <w:bCs/>
          <w:b/>
        </w:rPr>
        <w:t xml:space="preserve">Jurisdiction:</w:t>
      </w:r>
      <w:r>
        <w:t xml:space="preserve"> </w:t>
      </w:r>
      <w:r>
        <w:t xml:space="preserve">Zimbabwe Harare Dental Health Sector</w:t>
      </w:r>
      <w:r>
        <w:br/>
      </w:r>
      <w:r>
        <w:rPr>
          <w:iCs/>
          <w:i/>
        </w:rPr>
        <w:t xml:space="preserve">This Internship Report regarding Orthodontist training practices is intended for educational, regulatory, and institutional reference purposes only.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Clinical Training in Zimbabwe Harare</dc:title>
  <dc:creator/>
  <dc:language>en</dc:language>
  <cp:keywords/>
  <dcterms:created xsi:type="dcterms:W3CDTF">2026-07-29T08:01:14Z</dcterms:created>
  <dcterms:modified xsi:type="dcterms:W3CDTF">2026-07-29T08:01:14Z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