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Coordination Department</w:t>
      </w:r>
    </w:p>
    <w:p>
      <w:pPr>
        <w:pStyle w:val="BodyText"/>
      </w:pPr>
      <w:r>
        <w:rPr>
          <w:bCs/>
          <w:b/>
        </w:rPr>
        <w:t xml:space="preserve">From:</w:t>
      </w:r>
      <w:r>
        <w:t xml:space="preserve">[Student Name], Intern Paramedic Student</w:t>
      </w:r>
    </w:p>
    <w:bookmarkStart w:id="20" w:name="X94a8f63f57863167b26d61b9bbde95e70837948"/>
    <w:p>
      <w:pPr>
        <w:pStyle w:val="Heading1"/>
      </w:pPr>
      <w:r>
        <w:t xml:space="preserve">Final Internship Report: Paramedic Studies in Brazil, Rio de Janeiro</w:t>
      </w:r>
    </w:p>
    <w:bookmarkEnd w:id="20"/>
    <w:bookmarkStart w:id="21" w:name="introduction-and-contextual-overview"/>
    <w:p>
      <w:pPr>
        <w:pStyle w:val="Heading2"/>
      </w:pPr>
      <w:r>
        <w:t xml:space="preserve">1. Introduction and Contextual Overview</w:t>
      </w:r>
    </w:p>
    <w:p>
      <w:pPr>
        <w:pStyle w:val="FirstParagraph"/>
      </w:pPr>
      <w:r>
        <w:t xml:space="preserve">This report serves as a comprehensive summary of the practical internship phase undertaken during my training as a Paramedic. The duration of this fieldwork was conducted primarily within the unique and challenging healthcare landscape of Brazil, Rio de Janeiro. This city, known for its vibrant culture, complex urban geography, and distinct socioeconomic disparities, provided an unparalleled environment for understanding the realities of emergency medical services (EMS) in a developing nation. The objective of this report is to analyze the clinical experiences obtained while functioning as a Paramedic intern in Rio de Janeiro, highlighting the specific adaptations required when operating within the Brazilian Unified Health System (SUS - Sistema Único de Saúde).</w:t>
      </w:r>
    </w:p>
    <w:bookmarkEnd w:id="21"/>
    <w:bookmarkStart w:id="22" w:name="operational-framework-in-brazil"/>
    <w:p>
      <w:pPr>
        <w:pStyle w:val="Heading2"/>
      </w:pPr>
      <w:r>
        <w:t xml:space="preserve">2. Operational Framework in Brazil</w:t>
      </w:r>
    </w:p>
    <w:p>
      <w:pPr>
        <w:pStyle w:val="FirstParagraph"/>
      </w:pPr>
      <w:r>
        <w:t xml:space="preserve">The structure of emergency care in Brazil differs significantly from many Western models. In Rio de Janeiro, as elsewhere in the country, pre-hospital care is largely managed by state civil defense units or specific municipal health departments that operate under the principles of SUS. As a Paramedic intern, I was deployed to a high-volume Base Unit located in the Northern Zone of Rio de Janeiro. This region is characterized by a mix of dense urban centers and vast favelas (communities) built into steep hillsides, creating logistical nightmares for emergency responders.</w:t>
      </w:r>
    </w:p>
    <w:p>
      <w:pPr>
        <w:pStyle w:val="BodyText"/>
      </w:pPr>
      <w:r>
        <w:t xml:space="preserve">The primary mode of transport for these emergencies was not standard ambulances equipped with advanced life support (ALS) capabilities alone, but often simple vans or even motorcycles when traffic congestion made vehicular access impossible. This reality forced a fundamental shift in the Paramedic mindset. It required prioritizing rapid triage and stabilization at the scene over immediate transport to a hospital, given that transit times could exceed forty-five minutes during peak hours or due to road closures.</w:t>
      </w:r>
    </w:p>
    <w:bookmarkEnd w:id="22"/>
    <w:bookmarkStart w:id="26" w:name="X14b00b1eb57b5487bfb24db699a04d2d45279c2"/>
    <w:p>
      <w:pPr>
        <w:pStyle w:val="Heading2"/>
      </w:pPr>
      <w:r>
        <w:t xml:space="preserve">3. Clinical Challenges and Specific Pathologies</w:t>
      </w:r>
    </w:p>
    <w:p>
      <w:pPr>
        <w:pStyle w:val="FirstParagraph"/>
      </w:pPr>
      <w:r>
        <w:t xml:space="preserve">Working as a Paramedic in this specific region exposed me to a diverse range of pathologies that reflect the social determinants of health. Unlike typical emergency medicine rotations in controlled environments, the cases encountered here were heavily influenced by environmental factors.</w:t>
      </w:r>
    </w:p>
    <w:bookmarkStart w:id="23" w:name="trauma-and-violence"/>
    <w:p>
      <w:pPr>
        <w:pStyle w:val="Heading3"/>
      </w:pPr>
      <w:r>
        <w:t xml:space="preserve">3.1 Trauma and Violence</w:t>
      </w:r>
    </w:p>
    <w:p>
      <w:pPr>
        <w:pStyle w:val="FirstParagraph"/>
      </w:pPr>
      <w:r>
        <w:t xml:space="preserve">A significant portion of calls involved trauma resulting from gunshots or physical altercations. As a Paramedic, one must maintain professional detachment while dealing with the raw intensity of violence. The "Golden Hour" concept is often theoretical in Rio de Janeiro due to security concerns and logistical barriers. I learned to master damage control resuscitation techniques, focusing on hemorrhage control and airway management under extreme pressure. The presence of ballistic trauma required strict protocols for scene safety, which are less emphasized in standard Paramedic curricula but are critical for survival in this context.</w:t>
      </w:r>
    </w:p>
    <w:bookmarkEnd w:id="23"/>
    <w:bookmarkStart w:id="24" w:name="heat-related-illnesses"/>
    <w:p>
      <w:pPr>
        <w:pStyle w:val="Heading3"/>
      </w:pPr>
      <w:r>
        <w:t xml:space="preserve">3.2 Heat-Related Illnesses</w:t>
      </w:r>
    </w:p>
    <w:p>
      <w:pPr>
        <w:pStyle w:val="FirstParagraph"/>
      </w:pPr>
      <w:r>
        <w:t xml:space="preserve">Rio de Janeiro’s tropical climate presents a unique challenge. Calls related to heat exhaustion and heatstroke were frequent, particularly among the elderly and outdoor laborers. As a Paramedic, managing core body temperature was paramount. I developed skills in rapid cooling techniques using available resources, often improvising with ice packs from local vendors or evaporative cooling methods when advanced equipment was unavailable.</w:t>
      </w:r>
    </w:p>
    <w:bookmarkEnd w:id="24"/>
    <w:bookmarkStart w:id="25" w:name="infectious-diseases"/>
    <w:p>
      <w:pPr>
        <w:pStyle w:val="Heading3"/>
      </w:pPr>
      <w:r>
        <w:t xml:space="preserve">3.3 Infectious Diseases</w:t>
      </w:r>
    </w:p>
    <w:p>
      <w:pPr>
        <w:pStyle w:val="FirstParagraph"/>
      </w:pPr>
      <w:r>
        <w:t xml:space="preserve">The prevalence of dengue fever, Zika virus, and Chikungunya in Brazil means that febrile illnesses are common complaints. Differentiating between benign viral infections and severe conditions like sepsis or hemorrhagic fevers was a critical skill honed during this internship. The Paramedic role extends beyond physical treatment to include health education, advising patients on mosquito control measures to prevent the spread of these vector-borne diseases.</w:t>
      </w:r>
    </w:p>
    <w:bookmarkEnd w:id="25"/>
    <w:bookmarkEnd w:id="26"/>
    <w:bookmarkStart w:id="27" w:name="Xf10468ae47ffb01ce378d9f7726357a077edaed"/>
    <w:p>
      <w:pPr>
        <w:pStyle w:val="Heading2"/>
      </w:pPr>
      <w:r>
        <w:t xml:space="preserve">4. Logistical Adaptations and Resource Management</w:t>
      </w:r>
    </w:p>
    <w:p>
      <w:pPr>
        <w:pStyle w:val="FirstParagraph"/>
      </w:pPr>
      <w:r>
        <w:t xml:space="preserve">One of the most profound aspects of this internship was learning to function effectively with limited resources. In many rural or remote areas of Rio de Janeiro, advanced diagnostic tools are nonexistent. As a Paramedic, I relied heavily on clinical assessment skills: history taking, physical examination, and vital signs monitoring. This constraint actually enhanced my diagnostic accuracy.</w:t>
      </w:r>
    </w:p>
    <w:p>
      <w:pPr>
        <w:pStyle w:val="BodyText"/>
      </w:pPr>
      <w:r>
        <w:t xml:space="preserve">Furthermore, communication played a pivotal role. Coordination with the hospital receiving the patient was often done via basic radio or even mobile phones due to intermittent signal coverage in certain hillsides. Establishing rapport with community leaders in favelas proved essential for gaining access to patients quickly. These interactions taught me that being a Paramedic is not just about medical knowledge; it is also about cultural competence and trust-building.</w:t>
      </w:r>
    </w:p>
    <w:bookmarkEnd w:id="27"/>
    <w:bookmarkStart w:id="28" w:name="personal-and-professional-development"/>
    <w:p>
      <w:pPr>
        <w:pStyle w:val="Heading2"/>
      </w:pPr>
      <w:r>
        <w:t xml:space="preserve">5. Personal and Professional Development</w:t>
      </w:r>
    </w:p>
    <w:p>
      <w:pPr>
        <w:pStyle w:val="FirstParagraph"/>
      </w:pPr>
      <w:r>
        <w:t xml:space="preserve">This experience in Brazil, Rio de Janeiro, has fundamentally altered my perspective on the profession of Paramedicine. It stripped away the reliance on technology that often characterizes EMS training in developed nations. Instead, it emphasized resilience, adaptability, and empathy.</w:t>
      </w:r>
    </w:p>
    <w:p>
      <w:pPr>
        <w:pStyle w:val="BodyText"/>
      </w:pPr>
      <w:r>
        <w:t xml:space="preserve">I learned to manage stress in chaotic environments where every second counts and resources are scarce. The emotional toll of witnessing poverty and violence daily is significant, but so is the reward of saving lives in situations that others deem hopeless. My ability to remain calm under pressure improved drastically. I also gained a deeper understanding of public health systems, recognizing the vital role that pre-hospital care plays in reducing mortality rates for preventable conditions.</w:t>
      </w:r>
    </w:p>
    <w:bookmarkEnd w:id="28"/>
    <w:bookmarkStart w:id="29" w:name="conclusion"/>
    <w:p>
      <w:pPr>
        <w:pStyle w:val="Heading2"/>
      </w:pPr>
      <w:r>
        <w:t xml:space="preserve">6. Conclusion</w:t>
      </w:r>
    </w:p>
    <w:p>
      <w:pPr>
        <w:pStyle w:val="FirstParagraph"/>
      </w:pPr>
      <w:r>
        <w:t xml:space="preserve">In conclusion, this internship report highlights the transformative experience of serving as a Paramedic intern in Brazil, Rio de Janeiro. The challenges faced here—from complex logistics and high-volume trauma to limited resources and cultural barriers—have provided a robust foundation for my future career. The skills acquired in this dynamic environment are transferable to any setting worldwide.</w:t>
      </w:r>
    </w:p>
    <w:p>
      <w:pPr>
        <w:pStyle w:val="BodyText"/>
      </w:pPr>
      <w:r>
        <w:t xml:space="preserve">I am grateful for the opportunity to have trained within the Brazilian health system. It has taught me that paramedicine is not merely about transporting patients; it is about providing compassionate, effective, and resourceful care in the most difficult circumstances possible. The lessons learned on the streets of Rio de Janeiro will remain with me throughout my professional life as a Paramedic.</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Studies in Brazil, Rio de Janeiro</dc:title>
  <dc:creator/>
  <dc:language>en</dc:language>
  <cp:keywords/>
  <dcterms:created xsi:type="dcterms:W3CDTF">2026-07-29T12:31:36Z</dcterms:created>
  <dcterms:modified xsi:type="dcterms:W3CDTF">2026-07-29T12:31:36Z</dcterms:modified>
</cp:coreProperties>
</file>

<file path=docProps/custom.xml><?xml version="1.0" encoding="utf-8"?>
<Properties xmlns="http://schemas.openxmlformats.org/officeDocument/2006/custom-properties" xmlns:vt="http://schemas.openxmlformats.org/officeDocument/2006/docPropsVTypes"/>
</file>