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Beijing,</w:t>
      </w:r>
      <w:r>
        <w:t xml:space="preserve"> </w:t>
      </w:r>
      <w:r>
        <w:t xml:space="preserve">China</w:t>
      </w:r>
    </w:p>
    <w:bookmarkStart w:id="29" w:name="internship-report"/>
    <w:p>
      <w:pPr>
        <w:pStyle w:val="Heading1"/>
      </w:pPr>
      <w:r>
        <w:t xml:space="preserve">Internship Report</w:t>
      </w:r>
    </w:p>
    <w:p>
      <w:pPr>
        <w:pStyle w:val="FirstParagraph"/>
      </w:pPr>
      <w:r>
        <w:rPr>
          <w:bCs/>
          <w:b/>
        </w:rPr>
        <w:t xml:space="preserve">Title:</w:t>
      </w:r>
      <w:r>
        <w:br/>
      </w:r>
      <w:r>
        <w:rPr>
          <w:bCs/>
          <w:b/>
        </w:rPr>
        <w:t xml:space="preserve">Date:</w:t>
      </w:r>
      <w:r>
        <w:t xml:space="preserve"> </w:t>
      </w:r>
      <w:r>
        <w:t xml:space="preserve">May 2024</w:t>
      </w:r>
      <w:r>
        <w:br/>
      </w:r>
      <w:r>
        <w:rPr>
          <w:bCs/>
          <w:b/>
        </w:rPr>
        <w:t xml:space="preserve">Location:</w:t>
      </w:r>
      <w:r>
        <w:t xml:space="preserve"> </w:t>
      </w:r>
      <w:r>
        <w:t xml:space="preserve">Chaoyang District, Beijing, China</w:t>
      </w:r>
    </w:p>
    <w:bookmarkStart w:id="20" w:name="executive-summary"/>
    <w:p>
      <w:pPr>
        <w:pStyle w:val="Heading2"/>
      </w:pPr>
      <w:r>
        <w:t xml:space="preserve">1. Executive Summary</w:t>
      </w:r>
    </w:p>
    <w:p>
      <w:pPr>
        <w:pStyle w:val="FirstParagraph"/>
      </w:pPr>
      <w:r>
        <w:t xml:space="preserve">This report details the comprehensive internship experience undertaken as a Paramedic within the bustling metropolis of Beijing, China. The primary objective of this field study was to evaluate the operational efficiency, cultural integration, and medical protocols of emergency medical services (EMS) in one of Asia’s most populous cities. During this period, I served as an intern within the local 120 emergency response network in Beijing. The internship provided invaluable insights into the unique challenges faced by paramedics in a high-density urban environment characterized by rapid modernization and complex traffic dynamics.</w:t>
      </w:r>
    </w:p>
    <w:p>
      <w:pPr>
        <w:pStyle w:val="BodyText"/>
      </w:pPr>
      <w:r>
        <w:t xml:space="preserve">The report outlines the daily responsibilities, clinical observations, and logistical hurdles encountered during shifts. It highlights how the traditional role of a Paramedic has evolved in Beijing to include not only medical intervention but also significant navigational expertise and cross-cultural communication skills. This document serves as both a reflective summary of personal growth in clinical competency and an analytical overview of the EMS infrastructure currently operating within China’s capital.</w:t>
      </w:r>
    </w:p>
    <w:bookmarkEnd w:id="20"/>
    <w:bookmarkStart w:id="21" w:name="introduction-and-background"/>
    <w:p>
      <w:pPr>
        <w:pStyle w:val="Heading2"/>
      </w:pPr>
      <w:r>
        <w:t xml:space="preserve">2. Introduction and Background</w:t>
      </w:r>
    </w:p>
    <w:p>
      <w:pPr>
        <w:pStyle w:val="FirstParagraph"/>
      </w:pPr>
      <w:r>
        <w:t xml:space="preserve">The selection of Beijing, China, for this Paramedic internship was driven by the city’s distinct approach to public health management. Unlike many Western systems where private ambulance services dominate, Beijing relies heavily on a centralized government-run system coordinated through the "120" emergency number. This centralization offers a unique perspective on resource allocation and mass casualty incident planning.</w:t>
      </w:r>
    </w:p>
    <w:p>
      <w:pPr>
        <w:pStyle w:val="BodyText"/>
      </w:pPr>
      <w:r>
        <w:t xml:space="preserve">As an international intern, my role was to bridge the gap between standard Western paramedic protocols and the localized practices employed in Chinese hospitals. The internship focused on acute care stabilization, pediatric emergencies, and geriatric responses, all of which are prevalent due to Beijing’s demographic shifts. Understanding the local healthcare landscape was crucial for effectively integrating into the crew dynamics and providing safe patient care.</w:t>
      </w:r>
    </w:p>
    <w:bookmarkEnd w:id="21"/>
    <w:bookmarkStart w:id="24" w:name="operational-environment-and-challenges"/>
    <w:p>
      <w:pPr>
        <w:pStyle w:val="Heading2"/>
      </w:pPr>
      <w:r>
        <w:t xml:space="preserve">3. Operational Environment and Challenges</w:t>
      </w:r>
    </w:p>
    <w:bookmarkStart w:id="22" w:name="traffic-and-navigation-in-beijing"/>
    <w:p>
      <w:pPr>
        <w:pStyle w:val="Heading3"/>
      </w:pPr>
      <w:r>
        <w:t xml:space="preserve">3.1 Traffic and Navigation in Beijing</w:t>
      </w:r>
    </w:p>
    <w:p>
      <w:pPr>
        <w:pStyle w:val="FirstParagraph"/>
      </w:pPr>
      <w:r>
        <w:t xml:space="preserve">The most immediate challenge faced by any Paramedic in Beijing is the city's traffic density. Unlike smaller cities where rapid response times are feasible, navigating the central rings of Beijing requires precise timing and alternative route planning. During my internship, I observed that ambulance drivers utilized sophisticated dispatch software that integrated real-time traffic data from major tech platforms popular in China.</w:t>
      </w:r>
    </w:p>
    <w:p>
      <w:pPr>
        <w:pStyle w:val="BodyText"/>
      </w:pPr>
      <w:r>
        <w:t xml:space="preserve">Learning to anticipate congestion patterns was a critical skill acquired during this period. The paramedic team must often communicate with traffic police who are frequently deployed to clear paths for emergency vehicles. This collaboration between medical crews and law enforcement is a hallmark of the Beijing EMS system and ensures that life-saving interventions begin even before arrival at the hospital.</w:t>
      </w:r>
    </w:p>
    <w:bookmarkEnd w:id="22"/>
    <w:bookmarkStart w:id="23" w:name="language-and-cultural-barriers"/>
    <w:p>
      <w:pPr>
        <w:pStyle w:val="Heading3"/>
      </w:pPr>
      <w:r>
        <w:t xml:space="preserve">3.2 Language and Cultural Barriers</w:t>
      </w:r>
    </w:p>
    <w:p>
      <w:pPr>
        <w:pStyle w:val="FirstParagraph"/>
      </w:pPr>
      <w:r>
        <w:t xml:space="preserve">Effective communication is paramount in emergency medicine. While many senior physicians in major Beijing hospitals speak English, the initial contact with patients, particularly elderly residents or tourists, often occurred in Mandarin or local dialects. I worked closely with bilingual translators provided by the hospital staff to ensure accurate history taking.</w:t>
      </w:r>
    </w:p>
    <w:p>
      <w:pPr>
        <w:pStyle w:val="BodyText"/>
      </w:pPr>
      <w:r>
        <w:t xml:space="preserve">Furthermore, cultural nuances played a significant role in patient interaction. In Chinese culture, family involvement in medical decision-making is profound. It was common for multiple family members to accompany the patient or be present during consultations. Understanding this collective approach to health allowed for smoother interactions and better compliance with treatment plans suggested by the Paramedic team.</w:t>
      </w:r>
    </w:p>
    <w:bookmarkEnd w:id="23"/>
    <w:bookmarkEnd w:id="24"/>
    <w:bookmarkStart w:id="25" w:name="clinical-experience-and-procedures"/>
    <w:p>
      <w:pPr>
        <w:pStyle w:val="Heading2"/>
      </w:pPr>
      <w:r>
        <w:t xml:space="preserve">4. Clinical Experience and Procedures</w:t>
      </w:r>
    </w:p>
    <w:p>
      <w:pPr>
        <w:pStyle w:val="FirstParagraph"/>
      </w:pPr>
      <w:r>
        <w:t xml:space="preserve">The clinical scope of my internship as a Paramedic was extensive, covering a wide array of emergency conditions common in an urban setting. Below are the key areas of focus:</w:t>
      </w:r>
    </w:p>
    <w:p>
      <w:pPr>
        <w:numPr>
          <w:ilvl w:val="0"/>
          <w:numId w:val="1001"/>
        </w:numPr>
        <w:pStyle w:val="Compact"/>
      </w:pPr>
      <w:r>
        <w:rPr>
          <w:bCs/>
          <w:b/>
        </w:rPr>
        <w:t xml:space="preserve">CARDIOVASCULAR EMERGENCIES:</w:t>
      </w:r>
      <w:r>
        <w:t xml:space="preserve"> </w:t>
      </w:r>
      <w:r>
        <w:t xml:space="preserve">Acute myocardial infarctions and strokes were frequent calls. I assisted in performing 12-lead ECGs on scene and interpreting rhythms under physician guidance via radio. The rapid transfer to designated stroke centers in Beijing demonstrated the efficiency of the regional trauma network.</w:t>
      </w:r>
    </w:p>
    <w:p>
      <w:pPr>
        <w:numPr>
          <w:ilvl w:val="0"/>
          <w:numId w:val="1001"/>
        </w:numPr>
        <w:pStyle w:val="Compact"/>
      </w:pPr>
      <w:r>
        <w:rPr>
          <w:bCs/>
          <w:b/>
        </w:rPr>
        <w:t xml:space="preserve">PEDIATRIC CARE:</w:t>
      </w:r>
      <w:r>
        <w:t xml:space="preserve"> </w:t>
      </w:r>
      <w:r>
        <w:t xml:space="preserve">Given the city's demographics, pediatric emergencies such as febrile seizures and respiratory distress were common. I gained proficiency in pediatric airway management and dosage calculations specific to Asian body mass indices.</w:t>
      </w:r>
    </w:p>
    <w:p>
      <w:pPr>
        <w:numPr>
          <w:ilvl w:val="0"/>
          <w:numId w:val="1001"/>
        </w:numPr>
        <w:pStyle w:val="Compact"/>
      </w:pPr>
      <w:r>
        <w:rPr>
          <w:bCs/>
          <w:b/>
        </w:rPr>
        <w:t xml:space="preserve">THERMAL AND ENVIRONMENTAL INJURIES:</w:t>
      </w:r>
      <w:r>
        <w:t xml:space="preserve"> </w:t>
      </w:r>
      <w:r>
        <w:t xml:space="preserve">Beijing experiences extreme seasonal variations. During summer months, heatstroke cases increased significantly, requiring aggressive cooling protocols. Conversely, winter brought an increase in cardiovascular events due to cold exposure and indoor heating factors.</w:t>
      </w:r>
    </w:p>
    <w:bookmarkEnd w:id="25"/>
    <w:bookmarkStart w:id="26" w:name="X6cceb4e8fe16b322113becb9f22c8c22330b39f"/>
    <w:p>
      <w:pPr>
        <w:pStyle w:val="Heading2"/>
      </w:pPr>
      <w:r>
        <w:t xml:space="preserve">5. Integration with the Chinese Healthcare System</w:t>
      </w:r>
    </w:p>
    <w:p>
      <w:pPr>
        <w:pStyle w:val="FirstParagraph"/>
      </w:pPr>
      <w:r>
        <w:t xml:space="preserve">A significant portion of this internship involved understanding the handover process between pre-hospital Paramedic care and in-hospital treatment. In Beijing, hospitals are categorized by tiers, with Tier 3 Grade A hospitals being the most advanced. The EMS system directs patients to appropriate facilities based on severity.</w:t>
      </w:r>
    </w:p>
    <w:p>
      <w:pPr>
        <w:pStyle w:val="BodyText"/>
      </w:pPr>
      <w:r>
        <w:t xml:space="preserve">I observed that digital health records are increasingly integrated into the ambulance workflow. Tablets used by Paramedics allow for direct input of patient vitals and initial assessments, which are instantly accessible to receiving physicians upon arrival. This seamless digital integration reduces errors and accelerates treatment initiation, showcasing a forward-thinking approach to emergency medicine in China.</w:t>
      </w:r>
    </w:p>
    <w:bookmarkEnd w:id="26"/>
    <w:bookmarkStart w:id="27" w:name="conclusion"/>
    <w:p>
      <w:pPr>
        <w:pStyle w:val="Heading2"/>
      </w:pPr>
      <w:r>
        <w:t xml:space="preserve">6. Conclusion</w:t>
      </w:r>
    </w:p>
    <w:p>
      <w:pPr>
        <w:pStyle w:val="FirstParagraph"/>
      </w:pPr>
      <w:r>
        <w:t xml:space="preserve">The internship as a Paramedic in Beijing, China, has been an transformative professional experience. It provided a rigorous training ground that enhanced clinical skills while fostering adaptability and cultural sensitivity. The unique combination of high-tech infrastructure and traditional community-based care models in Beijing offers valuable lessons for emergency medical services worldwide.</w:t>
      </w:r>
    </w:p>
    <w:p>
      <w:pPr>
        <w:pStyle w:val="BodyText"/>
      </w:pPr>
      <w:r>
        <w:t xml:space="preserve">The challenges posed by traffic congestion and language barriers were successfully mitigated through teamwork, technology, and mutual respect among crew members. This experience has reinforced my commitment to excellence in pre-hospital care and equipped me with a global perspective on emergency medicine. I am confident that the skills and insights gained during this internship in Beijing will significantly contribute to my future career as an international Paramedic professional.</w:t>
      </w:r>
    </w:p>
    <w:bookmarkEnd w:id="27"/>
    <w:bookmarkStart w:id="28" w:name="acknowledgments"/>
    <w:p>
      <w:pPr>
        <w:pStyle w:val="Heading2"/>
      </w:pPr>
      <w:r>
        <w:t xml:space="preserve">7. Acknowledgments</w:t>
      </w:r>
    </w:p>
    <w:p>
      <w:pPr>
        <w:pStyle w:val="FirstParagraph"/>
      </w:pPr>
      <w:r>
        <w:t xml:space="preserve">I extend my deepest gratitude to the dispatch center staff, ambulance drivers, nurses, and attending physicians in Beijing for their mentorship and patience during this internship. Their dedication to saving lives amidst the complexities of a mega-city is truly inspiring.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Beijing, China</dc:title>
  <dc:creator/>
  <dc:language>en</dc:language>
  <cp:keywords/>
  <dcterms:created xsi:type="dcterms:W3CDTF">2026-07-29T00:59:28Z</dcterms:created>
  <dcterms:modified xsi:type="dcterms:W3CDTF">2026-07-29T00:59:28Z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